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E" w14:textId="77777777" w:rsidR="00F40C47" w:rsidRPr="001D41EC" w:rsidRDefault="00F40C47" w:rsidP="00F40C47">
      <w:pPr>
        <w:jc w:val="center"/>
        <w:rPr>
          <w:rFonts w:ascii="Century Gothic" w:hAnsi="Century Gothic"/>
          <w:b/>
          <w:bCs/>
        </w:rPr>
      </w:pPr>
      <w:r w:rsidRPr="001D41EC">
        <w:rPr>
          <w:rFonts w:ascii="Century Gothic" w:hAnsi="Century Gothic"/>
          <w:b/>
          <w:bCs/>
        </w:rPr>
        <w:t>Harney Cooperative Weed Management Area Monthly Meeting</w:t>
      </w:r>
    </w:p>
    <w:p w14:paraId="0E5BDED6" w14:textId="77777777" w:rsidR="00F40C47" w:rsidRPr="001D41EC" w:rsidRDefault="00F40C47" w:rsidP="00F40C47">
      <w:pPr>
        <w:spacing w:after="0"/>
        <w:jc w:val="center"/>
        <w:rPr>
          <w:rFonts w:ascii="Century Gothic" w:hAnsi="Century Gothic"/>
          <w:b/>
          <w:bCs/>
        </w:rPr>
      </w:pPr>
      <w:r w:rsidRPr="001D41EC">
        <w:rPr>
          <w:rFonts w:ascii="Century Gothic" w:hAnsi="Century Gothic"/>
          <w:b/>
          <w:bCs/>
        </w:rPr>
        <w:t>Harney County Courthouse Basement Conference room</w:t>
      </w:r>
    </w:p>
    <w:p w14:paraId="7580685E" w14:textId="77777777" w:rsidR="00F40C47" w:rsidRPr="001D41EC" w:rsidRDefault="00F40C47" w:rsidP="00F40C47">
      <w:pPr>
        <w:spacing w:after="0"/>
        <w:jc w:val="center"/>
        <w:rPr>
          <w:rFonts w:ascii="Century Gothic" w:hAnsi="Century Gothic"/>
          <w:b/>
          <w:bCs/>
        </w:rPr>
      </w:pPr>
      <w:r w:rsidRPr="001D41EC">
        <w:rPr>
          <w:rFonts w:ascii="Century Gothic" w:hAnsi="Century Gothic"/>
          <w:b/>
          <w:bCs/>
        </w:rPr>
        <w:t>450 N Buena Vista, Burns, OR</w:t>
      </w:r>
    </w:p>
    <w:p w14:paraId="5A30D9EE" w14:textId="77777777" w:rsidR="00F40C47" w:rsidRPr="001D41EC" w:rsidRDefault="00F40C47" w:rsidP="00F40C47">
      <w:pPr>
        <w:spacing w:after="0"/>
        <w:jc w:val="center"/>
        <w:rPr>
          <w:rFonts w:ascii="Century Gothic" w:hAnsi="Century Gothic"/>
          <w:b/>
          <w:bCs/>
        </w:rPr>
      </w:pPr>
      <w:r w:rsidRPr="001D41EC">
        <w:rPr>
          <w:rFonts w:ascii="Century Gothic" w:hAnsi="Century Gothic"/>
          <w:b/>
          <w:bCs/>
        </w:rPr>
        <w:t>February 7, 2024</w:t>
      </w:r>
    </w:p>
    <w:p w14:paraId="1F255C00" w14:textId="77777777" w:rsidR="00F40C47" w:rsidRDefault="00F40C47" w:rsidP="00F40C47">
      <w:pPr>
        <w:rPr>
          <w:rFonts w:ascii="Century Gothic" w:hAnsi="Century Gothic"/>
        </w:rPr>
      </w:pPr>
    </w:p>
    <w:p w14:paraId="77472BFC" w14:textId="77777777" w:rsidR="00F40C47" w:rsidRPr="0003097A" w:rsidRDefault="00F40C47" w:rsidP="00F40C47">
      <w:pPr>
        <w:rPr>
          <w:rFonts w:ascii="Century Gothic" w:hAnsi="Century Gothic"/>
        </w:rPr>
      </w:pPr>
      <w:r w:rsidRPr="0003097A">
        <w:rPr>
          <w:rFonts w:ascii="Century Gothic" w:hAnsi="Century Gothic"/>
        </w:rPr>
        <w:t>Present:</w:t>
      </w:r>
      <w:r>
        <w:rPr>
          <w:rFonts w:ascii="Century Gothic" w:hAnsi="Century Gothic"/>
        </w:rPr>
        <w:t xml:space="preserve"> Jim Campbell (Harney County); Andrew Donaldson (Natural Resources Conservation Service); Kaylee Littlefield (High Desert Partnership); Karen Moon (Harney Basin Watershed); Sam Cisney (Bureau of Land Management); Jason Kesling and Barbara Pearson (Harney Soil and Water Conservation District</w:t>
      </w:r>
    </w:p>
    <w:p w14:paraId="006F6766" w14:textId="77777777" w:rsidR="00F40C47" w:rsidRPr="0003097A" w:rsidRDefault="00F40C47" w:rsidP="00F40C47">
      <w:pPr>
        <w:rPr>
          <w:rFonts w:ascii="Century Gothic" w:hAnsi="Century Gothic"/>
        </w:rPr>
      </w:pPr>
      <w:r w:rsidRPr="0003097A">
        <w:rPr>
          <w:rFonts w:ascii="Century Gothic" w:hAnsi="Century Gothic"/>
        </w:rPr>
        <w:t>Remote:  Tyler Goss</w:t>
      </w:r>
      <w:r>
        <w:rPr>
          <w:rFonts w:ascii="Century Gothic" w:hAnsi="Century Gothic"/>
        </w:rPr>
        <w:t xml:space="preserve"> (HCWMA);</w:t>
      </w:r>
      <w:r w:rsidRPr="0003097A">
        <w:rPr>
          <w:rFonts w:ascii="Century Gothic" w:hAnsi="Century Gothic"/>
        </w:rPr>
        <w:t xml:space="preserve"> Travis Miller</w:t>
      </w:r>
      <w:r>
        <w:rPr>
          <w:rFonts w:ascii="Century Gothic" w:hAnsi="Century Gothic"/>
        </w:rPr>
        <w:t xml:space="preserve"> (Malheur National Wildlife Refuge); Bonnie Rasmussen (Oregon Department of Agriculture)</w:t>
      </w:r>
    </w:p>
    <w:p w14:paraId="4CDE697A" w14:textId="77777777" w:rsidR="00F40C47" w:rsidRPr="0003097A" w:rsidRDefault="00F40C47" w:rsidP="00F40C47">
      <w:pPr>
        <w:rPr>
          <w:rFonts w:ascii="Century Gothic" w:hAnsi="Century Gothic"/>
        </w:rPr>
      </w:pPr>
      <w:r w:rsidRPr="0003097A">
        <w:rPr>
          <w:rFonts w:ascii="Century Gothic" w:hAnsi="Century Gothic"/>
        </w:rPr>
        <w:t xml:space="preserve">Jason began the meeting at 1:31 pm. </w:t>
      </w:r>
      <w:r>
        <w:rPr>
          <w:rFonts w:ascii="Century Gothic" w:hAnsi="Century Gothic"/>
        </w:rPr>
        <w:t>There were no changes or additions to the agenda.</w:t>
      </w:r>
    </w:p>
    <w:p w14:paraId="0B815AB8" w14:textId="77777777" w:rsidR="00F40C47" w:rsidRPr="00444903" w:rsidRDefault="00F40C47" w:rsidP="00F40C47">
      <w:pPr>
        <w:spacing w:after="0"/>
        <w:rPr>
          <w:rFonts w:ascii="Century Gothic" w:hAnsi="Century Gothic"/>
          <w:b/>
          <w:bCs/>
          <w:u w:val="single"/>
        </w:rPr>
      </w:pPr>
      <w:r w:rsidRPr="00444903">
        <w:rPr>
          <w:rFonts w:ascii="Century Gothic" w:hAnsi="Century Gothic"/>
          <w:b/>
          <w:bCs/>
          <w:u w:val="single"/>
        </w:rPr>
        <w:t>Item #1: Approval of December 2023 Meeting Minutes</w:t>
      </w:r>
    </w:p>
    <w:p w14:paraId="7C820B46" w14:textId="77777777" w:rsidR="00F40C47" w:rsidRPr="0003097A" w:rsidRDefault="00F40C47" w:rsidP="00F40C47">
      <w:pPr>
        <w:spacing w:after="0"/>
        <w:rPr>
          <w:rFonts w:ascii="Century Gothic" w:hAnsi="Century Gothic"/>
        </w:rPr>
      </w:pPr>
      <w:r>
        <w:rPr>
          <w:rFonts w:ascii="Century Gothic" w:hAnsi="Century Gothic"/>
        </w:rPr>
        <w:t>This was tabled for the next meeting as the most recent draft was not provided.</w:t>
      </w:r>
    </w:p>
    <w:p w14:paraId="23F772BE" w14:textId="77777777" w:rsidR="00F40C47" w:rsidRDefault="00F40C47" w:rsidP="00F40C47">
      <w:pPr>
        <w:rPr>
          <w:rFonts w:ascii="Century Gothic" w:hAnsi="Century Gothic"/>
        </w:rPr>
      </w:pPr>
    </w:p>
    <w:p w14:paraId="66F9B5AB" w14:textId="77777777" w:rsidR="00F40C47" w:rsidRPr="00444903" w:rsidRDefault="00F40C47" w:rsidP="00F40C47">
      <w:pPr>
        <w:spacing w:after="0"/>
        <w:rPr>
          <w:rFonts w:ascii="Century Gothic" w:hAnsi="Century Gothic"/>
          <w:b/>
          <w:bCs/>
          <w:u w:val="single"/>
        </w:rPr>
      </w:pPr>
      <w:r w:rsidRPr="00444903">
        <w:rPr>
          <w:rFonts w:ascii="Century Gothic" w:hAnsi="Century Gothic"/>
          <w:b/>
          <w:bCs/>
          <w:u w:val="single"/>
        </w:rPr>
        <w:t>Item #2</w:t>
      </w:r>
      <w:r>
        <w:rPr>
          <w:rFonts w:ascii="Century Gothic" w:hAnsi="Century Gothic"/>
          <w:b/>
          <w:bCs/>
          <w:u w:val="single"/>
        </w:rPr>
        <w:t>: F</w:t>
      </w:r>
      <w:r w:rsidRPr="00444903">
        <w:rPr>
          <w:rFonts w:ascii="Century Gothic" w:hAnsi="Century Gothic"/>
          <w:b/>
          <w:bCs/>
          <w:u w:val="single"/>
        </w:rPr>
        <w:t>inancials</w:t>
      </w:r>
    </w:p>
    <w:p w14:paraId="14BB4860" w14:textId="77777777" w:rsidR="00F40C47" w:rsidRPr="0003097A" w:rsidRDefault="00F40C47" w:rsidP="00F40C47">
      <w:pPr>
        <w:spacing w:after="0"/>
        <w:rPr>
          <w:rFonts w:ascii="Century Gothic" w:hAnsi="Century Gothic"/>
        </w:rPr>
      </w:pPr>
      <w:r>
        <w:rPr>
          <w:rFonts w:ascii="Century Gothic" w:hAnsi="Century Gothic"/>
        </w:rPr>
        <w:t>Jason explained the financial report.  He said the biggest event was closing of the Poison Creek, Purple Loosestrife, and Med Sage grants.  Poison Creek and Purple Loosestrife were paid and the district is waiting on Med Sage.  The BLM is 1</w:t>
      </w:r>
      <w:r w:rsidRPr="0003097A">
        <w:rPr>
          <w:rFonts w:ascii="Century Gothic" w:hAnsi="Century Gothic"/>
        </w:rPr>
        <w:t>00% spen</w:t>
      </w:r>
      <w:r>
        <w:rPr>
          <w:rFonts w:ascii="Century Gothic" w:hAnsi="Century Gothic"/>
        </w:rPr>
        <w:t>t</w:t>
      </w:r>
      <w:r w:rsidRPr="0003097A">
        <w:rPr>
          <w:rFonts w:ascii="Century Gothic" w:hAnsi="Century Gothic"/>
        </w:rPr>
        <w:t xml:space="preserve"> out.  Charging to Stinkingwater</w:t>
      </w:r>
      <w:r>
        <w:rPr>
          <w:rFonts w:ascii="Century Gothic" w:hAnsi="Century Gothic"/>
        </w:rPr>
        <w:t xml:space="preserve"> began last quarter</w:t>
      </w:r>
      <w:r w:rsidRPr="0003097A">
        <w:rPr>
          <w:rFonts w:ascii="Century Gothic" w:hAnsi="Century Gothic"/>
        </w:rPr>
        <w:t xml:space="preserve">.  </w:t>
      </w:r>
      <w:r>
        <w:rPr>
          <w:rFonts w:ascii="Century Gothic" w:hAnsi="Century Gothic"/>
        </w:rPr>
        <w:t xml:space="preserve">The contractor for the </w:t>
      </w:r>
      <w:r w:rsidRPr="0003097A">
        <w:rPr>
          <w:rFonts w:ascii="Century Gothic" w:hAnsi="Century Gothic"/>
        </w:rPr>
        <w:t xml:space="preserve">Pepperweed </w:t>
      </w:r>
      <w:r>
        <w:rPr>
          <w:rFonts w:ascii="Century Gothic" w:hAnsi="Century Gothic"/>
        </w:rPr>
        <w:t>grant has been paid.</w:t>
      </w:r>
      <w:r w:rsidRPr="0003097A">
        <w:rPr>
          <w:rFonts w:ascii="Century Gothic" w:hAnsi="Century Gothic"/>
        </w:rPr>
        <w:t xml:space="preserve">  </w:t>
      </w:r>
      <w:r>
        <w:rPr>
          <w:rFonts w:ascii="Century Gothic" w:hAnsi="Century Gothic"/>
        </w:rPr>
        <w:t>USFWS salary remains</w:t>
      </w:r>
      <w:r w:rsidRPr="0003097A">
        <w:rPr>
          <w:rFonts w:ascii="Century Gothic" w:hAnsi="Century Gothic"/>
        </w:rPr>
        <w:t xml:space="preserve">. </w:t>
      </w:r>
      <w:r>
        <w:rPr>
          <w:rFonts w:ascii="Century Gothic" w:hAnsi="Century Gothic"/>
        </w:rPr>
        <w:t>There is currently $40K available in admin.</w:t>
      </w:r>
      <w:r w:rsidRPr="0003097A">
        <w:rPr>
          <w:rFonts w:ascii="Century Gothic" w:hAnsi="Century Gothic"/>
        </w:rPr>
        <w:t xml:space="preserve"> </w:t>
      </w:r>
      <w:r>
        <w:rPr>
          <w:rFonts w:ascii="Century Gothic" w:hAnsi="Century Gothic"/>
        </w:rPr>
        <w:t>There were n</w:t>
      </w:r>
      <w:r w:rsidRPr="0003097A">
        <w:rPr>
          <w:rFonts w:ascii="Century Gothic" w:hAnsi="Century Gothic"/>
        </w:rPr>
        <w:t xml:space="preserve">o questions.  Karen moved </w:t>
      </w:r>
      <w:r>
        <w:rPr>
          <w:rFonts w:ascii="Century Gothic" w:hAnsi="Century Gothic"/>
        </w:rPr>
        <w:t xml:space="preserve">to accept the financial report </w:t>
      </w:r>
      <w:r w:rsidRPr="0003097A">
        <w:rPr>
          <w:rFonts w:ascii="Century Gothic" w:hAnsi="Century Gothic"/>
        </w:rPr>
        <w:t xml:space="preserve">and Jim seconded.  </w:t>
      </w:r>
      <w:r>
        <w:rPr>
          <w:rFonts w:ascii="Century Gothic" w:hAnsi="Century Gothic"/>
        </w:rPr>
        <w:t xml:space="preserve">There was no one opposed and this passed. </w:t>
      </w:r>
    </w:p>
    <w:p w14:paraId="6FD449E3" w14:textId="77777777" w:rsidR="00F40C47" w:rsidRDefault="00F40C47" w:rsidP="00F40C47">
      <w:pPr>
        <w:rPr>
          <w:rFonts w:ascii="Century Gothic" w:hAnsi="Century Gothic"/>
        </w:rPr>
      </w:pPr>
    </w:p>
    <w:p w14:paraId="3E238074" w14:textId="77777777" w:rsidR="00F40C47" w:rsidRPr="009B0EF5" w:rsidRDefault="00F40C47" w:rsidP="00F40C47">
      <w:pPr>
        <w:spacing w:after="0"/>
        <w:rPr>
          <w:rFonts w:ascii="Century Gothic" w:hAnsi="Century Gothic"/>
          <w:b/>
          <w:bCs/>
          <w:u w:val="single"/>
        </w:rPr>
      </w:pPr>
      <w:r w:rsidRPr="009B0EF5">
        <w:rPr>
          <w:rFonts w:ascii="Century Gothic" w:hAnsi="Century Gothic"/>
          <w:b/>
          <w:bCs/>
          <w:u w:val="single"/>
        </w:rPr>
        <w:t>Item #3: Funds Transfer</w:t>
      </w:r>
    </w:p>
    <w:p w14:paraId="7303A6B2" w14:textId="77777777" w:rsidR="00F40C47" w:rsidRDefault="00F40C47" w:rsidP="00F40C47">
      <w:pPr>
        <w:spacing w:after="0"/>
        <w:rPr>
          <w:rFonts w:ascii="Century Gothic" w:hAnsi="Century Gothic"/>
        </w:rPr>
      </w:pPr>
      <w:r>
        <w:rPr>
          <w:rFonts w:ascii="Century Gothic" w:hAnsi="Century Gothic"/>
        </w:rPr>
        <w:t xml:space="preserve">Jason said as the four grants listed above were closed he asked to keep with tradition to request a vote to approve moving the funds into the admin account.  </w:t>
      </w:r>
    </w:p>
    <w:p w14:paraId="6E1F0295" w14:textId="77777777" w:rsidR="00F40C47" w:rsidRPr="0003097A" w:rsidRDefault="00F40C47" w:rsidP="00F40C47">
      <w:pPr>
        <w:rPr>
          <w:rFonts w:ascii="Century Gothic" w:hAnsi="Century Gothic"/>
        </w:rPr>
      </w:pPr>
      <w:r w:rsidRPr="0003097A">
        <w:rPr>
          <w:rFonts w:ascii="Century Gothic" w:hAnsi="Century Gothic"/>
        </w:rPr>
        <w:t xml:space="preserve">Jim moved; Karen seconded.  </w:t>
      </w:r>
      <w:r>
        <w:rPr>
          <w:rFonts w:ascii="Century Gothic" w:hAnsi="Century Gothic"/>
        </w:rPr>
        <w:t>There was no one opposed and this passed.</w:t>
      </w:r>
    </w:p>
    <w:p w14:paraId="36B2FB27" w14:textId="77777777" w:rsidR="00F40C47" w:rsidRPr="0003097A" w:rsidRDefault="00F40C47" w:rsidP="00F40C47">
      <w:pPr>
        <w:rPr>
          <w:rFonts w:ascii="Century Gothic" w:hAnsi="Century Gothic"/>
        </w:rPr>
      </w:pPr>
      <w:r w:rsidRPr="0003097A">
        <w:rPr>
          <w:rFonts w:ascii="Century Gothic" w:hAnsi="Century Gothic"/>
        </w:rPr>
        <w:t>1:37 pm Bonnie Rasmussen joined</w:t>
      </w:r>
    </w:p>
    <w:p w14:paraId="0B59C5BD" w14:textId="77777777" w:rsidR="00F40C47" w:rsidRPr="00B42F7C" w:rsidRDefault="00F40C47" w:rsidP="00F40C47">
      <w:pPr>
        <w:spacing w:after="0"/>
        <w:rPr>
          <w:rFonts w:ascii="Century Gothic" w:hAnsi="Century Gothic"/>
          <w:b/>
          <w:bCs/>
          <w:u w:val="single"/>
        </w:rPr>
      </w:pPr>
      <w:commentRangeStart w:id="0"/>
      <w:r w:rsidRPr="00B42F7C">
        <w:rPr>
          <w:rFonts w:ascii="Century Gothic" w:hAnsi="Century Gothic"/>
          <w:b/>
          <w:bCs/>
          <w:u w:val="single"/>
        </w:rPr>
        <w:t>Project progress/updates</w:t>
      </w:r>
      <w:commentRangeEnd w:id="0"/>
      <w:r>
        <w:rPr>
          <w:rStyle w:val="CommentReference"/>
        </w:rPr>
        <w:commentReference w:id="0"/>
      </w:r>
    </w:p>
    <w:p w14:paraId="0E038A7A" w14:textId="77777777" w:rsidR="00F40C47" w:rsidRDefault="00F40C47" w:rsidP="00F40C47">
      <w:pPr>
        <w:spacing w:after="0"/>
        <w:rPr>
          <w:rFonts w:ascii="Century Gothic" w:hAnsi="Century Gothic"/>
        </w:rPr>
      </w:pPr>
      <w:r>
        <w:rPr>
          <w:rFonts w:ascii="Century Gothic" w:hAnsi="Century Gothic"/>
        </w:rPr>
        <w:t>Tyler advised regarding OSWB</w:t>
      </w:r>
      <w:r w:rsidRPr="0003097A">
        <w:rPr>
          <w:rFonts w:ascii="Century Gothic" w:hAnsi="Century Gothic"/>
        </w:rPr>
        <w:t xml:space="preserve"> grant</w:t>
      </w:r>
      <w:r>
        <w:rPr>
          <w:rFonts w:ascii="Century Gothic" w:hAnsi="Century Gothic"/>
        </w:rPr>
        <w:t>s,</w:t>
      </w:r>
      <w:r w:rsidRPr="0003097A">
        <w:rPr>
          <w:rFonts w:ascii="Century Gothic" w:hAnsi="Century Gothic"/>
        </w:rPr>
        <w:t xml:space="preserve"> 2024</w:t>
      </w:r>
      <w:r>
        <w:rPr>
          <w:rFonts w:ascii="Century Gothic" w:hAnsi="Century Gothic"/>
        </w:rPr>
        <w:t>.  He submitted three grants for the 2024 cycle:</w:t>
      </w:r>
    </w:p>
    <w:p w14:paraId="38E4213E" w14:textId="77777777" w:rsidR="00F40C47" w:rsidRDefault="00F40C47" w:rsidP="00F40C47">
      <w:pPr>
        <w:pStyle w:val="ListParagraph"/>
        <w:numPr>
          <w:ilvl w:val="0"/>
          <w:numId w:val="8"/>
        </w:numPr>
        <w:spacing w:after="0"/>
        <w:rPr>
          <w:rFonts w:ascii="Century Gothic" w:hAnsi="Century Gothic"/>
        </w:rPr>
      </w:pPr>
      <w:r>
        <w:rPr>
          <w:rFonts w:ascii="Century Gothic" w:hAnsi="Century Gothic"/>
        </w:rPr>
        <w:lastRenderedPageBreak/>
        <w:t>Med Sage was reapplied with one minor change in location (Frenchglen to the Drewsey dump).  Seven hundred acres were surveyed and treated. Medusahead was dropped out from the past year—80 acres were sprayed.</w:t>
      </w:r>
    </w:p>
    <w:p w14:paraId="22DC26D6" w14:textId="77777777" w:rsidR="00F40C47" w:rsidRDefault="00F40C47" w:rsidP="00F40C47">
      <w:pPr>
        <w:pStyle w:val="ListParagraph"/>
        <w:numPr>
          <w:ilvl w:val="0"/>
          <w:numId w:val="8"/>
        </w:numPr>
        <w:spacing w:after="0"/>
        <w:rPr>
          <w:rFonts w:ascii="Century Gothic" w:hAnsi="Century Gothic"/>
        </w:rPr>
      </w:pPr>
      <w:r>
        <w:rPr>
          <w:rFonts w:ascii="Century Gothic" w:hAnsi="Century Gothic"/>
        </w:rPr>
        <w:t xml:space="preserve">A renewal of Stinkingwater Purple Loosestrife.  There was a modification to this grant with a drone herbicide applicator to be hired to cover Lamb Ranch to Highway 20.  The County and Tyler will treat the BLM.  The drone operator will then survey the </w:t>
      </w:r>
      <w:r w:rsidRPr="00B42F7C">
        <w:rPr>
          <w:rFonts w:ascii="Century Gothic" w:hAnsi="Century Gothic"/>
        </w:rPr>
        <w:t xml:space="preserve">end of old project to Drewsey to see if additional plants </w:t>
      </w:r>
      <w:r>
        <w:rPr>
          <w:rFonts w:ascii="Century Gothic" w:hAnsi="Century Gothic"/>
        </w:rPr>
        <w:t xml:space="preserve">should </w:t>
      </w:r>
      <w:r w:rsidRPr="00B42F7C">
        <w:rPr>
          <w:rFonts w:ascii="Century Gothic" w:hAnsi="Century Gothic"/>
        </w:rPr>
        <w:t xml:space="preserve">be treated. </w:t>
      </w:r>
      <w:r>
        <w:rPr>
          <w:rFonts w:ascii="Century Gothic" w:hAnsi="Century Gothic"/>
        </w:rPr>
        <w:t>Tyler said he hopes to plan a field tour day so the steering committee can see how drone application works.</w:t>
      </w:r>
    </w:p>
    <w:p w14:paraId="72CA9503" w14:textId="77777777" w:rsidR="00F40C47" w:rsidRDefault="00F40C47" w:rsidP="00F40C47">
      <w:pPr>
        <w:pStyle w:val="ListParagraph"/>
        <w:numPr>
          <w:ilvl w:val="0"/>
          <w:numId w:val="8"/>
        </w:numPr>
        <w:spacing w:after="0"/>
        <w:rPr>
          <w:rFonts w:ascii="Century Gothic" w:hAnsi="Century Gothic"/>
        </w:rPr>
      </w:pPr>
      <w:r>
        <w:rPr>
          <w:rFonts w:ascii="Century Gothic" w:hAnsi="Century Gothic"/>
        </w:rPr>
        <w:t xml:space="preserve">A new </w:t>
      </w:r>
      <w:r w:rsidRPr="00B42F7C">
        <w:rPr>
          <w:rFonts w:ascii="Century Gothic" w:hAnsi="Century Gothic"/>
        </w:rPr>
        <w:t xml:space="preserve">OSWB grant </w:t>
      </w:r>
      <w:r>
        <w:rPr>
          <w:rFonts w:ascii="Century Gothic" w:hAnsi="Century Gothic"/>
        </w:rPr>
        <w:t xml:space="preserve">for treating salt cedar in the </w:t>
      </w:r>
      <w:r w:rsidRPr="00B42F7C">
        <w:rPr>
          <w:rFonts w:ascii="Century Gothic" w:hAnsi="Century Gothic"/>
        </w:rPr>
        <w:t xml:space="preserve">Lawen </w:t>
      </w:r>
      <w:r>
        <w:rPr>
          <w:rFonts w:ascii="Century Gothic" w:hAnsi="Century Gothic"/>
        </w:rPr>
        <w:t>area.  This would be for 30</w:t>
      </w:r>
      <w:r w:rsidRPr="00B42F7C">
        <w:rPr>
          <w:rFonts w:ascii="Century Gothic" w:hAnsi="Century Gothic"/>
        </w:rPr>
        <w:t>00 acres south of Lawen, following the refuge, east o</w:t>
      </w:r>
      <w:r>
        <w:rPr>
          <w:rFonts w:ascii="Century Gothic" w:hAnsi="Century Gothic"/>
        </w:rPr>
        <w:t>f</w:t>
      </w:r>
      <w:r w:rsidRPr="00B42F7C">
        <w:rPr>
          <w:rFonts w:ascii="Century Gothic" w:hAnsi="Century Gothic"/>
        </w:rPr>
        <w:t xml:space="preserve"> </w:t>
      </w:r>
      <w:r>
        <w:rPr>
          <w:rFonts w:ascii="Century Gothic" w:hAnsi="Century Gothic"/>
        </w:rPr>
        <w:t>R</w:t>
      </w:r>
      <w:r w:rsidRPr="00B42F7C">
        <w:rPr>
          <w:rFonts w:ascii="Century Gothic" w:hAnsi="Century Gothic"/>
        </w:rPr>
        <w:t>uh</w:t>
      </w:r>
      <w:r>
        <w:rPr>
          <w:rFonts w:ascii="Century Gothic" w:hAnsi="Century Gothic"/>
        </w:rPr>
        <w:t xml:space="preserve"> R</w:t>
      </w:r>
      <w:r w:rsidRPr="00B42F7C">
        <w:rPr>
          <w:rFonts w:ascii="Century Gothic" w:hAnsi="Century Gothic"/>
        </w:rPr>
        <w:t xml:space="preserve">ed </w:t>
      </w:r>
      <w:r>
        <w:rPr>
          <w:rFonts w:ascii="Century Gothic" w:hAnsi="Century Gothic"/>
        </w:rPr>
        <w:t>R</w:t>
      </w:r>
      <w:r w:rsidRPr="00B42F7C">
        <w:rPr>
          <w:rFonts w:ascii="Century Gothic" w:hAnsi="Century Gothic"/>
        </w:rPr>
        <w:t>oad</w:t>
      </w:r>
      <w:r>
        <w:rPr>
          <w:rFonts w:ascii="Century Gothic" w:hAnsi="Century Gothic"/>
        </w:rPr>
        <w:t xml:space="preserve"> and a</w:t>
      </w:r>
      <w:r w:rsidRPr="00B42F7C">
        <w:rPr>
          <w:rFonts w:ascii="Century Gothic" w:hAnsi="Century Gothic"/>
        </w:rPr>
        <w:t xml:space="preserve">nother section 3-4K, </w:t>
      </w:r>
      <w:r>
        <w:rPr>
          <w:rFonts w:ascii="Century Gothic" w:hAnsi="Century Gothic"/>
        </w:rPr>
        <w:t xml:space="preserve">for a total of </w:t>
      </w:r>
      <w:r w:rsidRPr="00B42F7C">
        <w:rPr>
          <w:rFonts w:ascii="Century Gothic" w:hAnsi="Century Gothic"/>
        </w:rPr>
        <w:t xml:space="preserve">10K </w:t>
      </w:r>
      <w:r>
        <w:rPr>
          <w:rFonts w:ascii="Century Gothic" w:hAnsi="Century Gothic"/>
        </w:rPr>
        <w:t>acres</w:t>
      </w:r>
      <w:r w:rsidRPr="00B42F7C">
        <w:rPr>
          <w:rFonts w:ascii="Century Gothic" w:hAnsi="Century Gothic"/>
        </w:rPr>
        <w:t xml:space="preserve">.  </w:t>
      </w:r>
      <w:r>
        <w:rPr>
          <w:rFonts w:ascii="Century Gothic" w:hAnsi="Century Gothic"/>
        </w:rPr>
        <w:t xml:space="preserve">Personnel at the </w:t>
      </w:r>
      <w:r w:rsidRPr="00B42F7C">
        <w:rPr>
          <w:rFonts w:ascii="Century Gothic" w:hAnsi="Century Gothic"/>
        </w:rPr>
        <w:t xml:space="preserve">Refuge and Jess </w:t>
      </w:r>
      <w:r>
        <w:rPr>
          <w:rFonts w:ascii="Century Gothic" w:hAnsi="Century Gothic"/>
        </w:rPr>
        <w:t xml:space="preserve">Barnes </w:t>
      </w:r>
      <w:r w:rsidRPr="00B42F7C">
        <w:rPr>
          <w:rFonts w:ascii="Century Gothic" w:hAnsi="Century Gothic"/>
        </w:rPr>
        <w:t xml:space="preserve">brought </w:t>
      </w:r>
      <w:r>
        <w:rPr>
          <w:rFonts w:ascii="Century Gothic" w:hAnsi="Century Gothic"/>
        </w:rPr>
        <w:t xml:space="preserve">the issue to the attention of CWMA </w:t>
      </w:r>
      <w:r w:rsidRPr="00B42F7C">
        <w:rPr>
          <w:rFonts w:ascii="Century Gothic" w:hAnsi="Century Gothic"/>
        </w:rPr>
        <w:t xml:space="preserve">and requested </w:t>
      </w:r>
      <w:r>
        <w:rPr>
          <w:rFonts w:ascii="Century Gothic" w:hAnsi="Century Gothic"/>
        </w:rPr>
        <w:t>a grant be</w:t>
      </w:r>
      <w:r w:rsidRPr="00B42F7C">
        <w:rPr>
          <w:rFonts w:ascii="Century Gothic" w:hAnsi="Century Gothic"/>
        </w:rPr>
        <w:t xml:space="preserve"> submitted.  </w:t>
      </w:r>
      <w:r>
        <w:rPr>
          <w:rFonts w:ascii="Century Gothic" w:hAnsi="Century Gothic"/>
        </w:rPr>
        <w:t>There were n</w:t>
      </w:r>
      <w:r w:rsidRPr="00B42F7C">
        <w:rPr>
          <w:rFonts w:ascii="Century Gothic" w:hAnsi="Century Gothic"/>
        </w:rPr>
        <w:t>o questions.</w:t>
      </w:r>
    </w:p>
    <w:p w14:paraId="60C399E9" w14:textId="77777777" w:rsidR="00F40C47" w:rsidRPr="00B42F7C" w:rsidRDefault="00F40C47" w:rsidP="00F40C47">
      <w:pPr>
        <w:pStyle w:val="ListParagraph"/>
        <w:spacing w:after="0"/>
        <w:rPr>
          <w:rFonts w:ascii="Century Gothic" w:hAnsi="Century Gothic"/>
        </w:rPr>
      </w:pPr>
    </w:p>
    <w:p w14:paraId="4AF4695E" w14:textId="77777777" w:rsidR="00F40C47" w:rsidRPr="00B42F7C" w:rsidRDefault="00F40C47" w:rsidP="00F40C47">
      <w:pPr>
        <w:spacing w:after="0"/>
        <w:rPr>
          <w:rFonts w:ascii="Century Gothic" w:hAnsi="Century Gothic"/>
          <w:b/>
          <w:bCs/>
          <w:u w:val="single"/>
        </w:rPr>
      </w:pPr>
      <w:r w:rsidRPr="00B42F7C">
        <w:rPr>
          <w:rFonts w:ascii="Century Gothic" w:hAnsi="Century Gothic"/>
          <w:b/>
          <w:bCs/>
          <w:u w:val="single"/>
        </w:rPr>
        <w:t>Bylaws/</w:t>
      </w:r>
      <w:r>
        <w:rPr>
          <w:rFonts w:ascii="Century Gothic" w:hAnsi="Century Gothic"/>
          <w:b/>
          <w:bCs/>
          <w:u w:val="single"/>
        </w:rPr>
        <w:t>MOU</w:t>
      </w:r>
    </w:p>
    <w:p w14:paraId="1D7B204E" w14:textId="77777777" w:rsidR="00F40C47" w:rsidRDefault="00F40C47" w:rsidP="00F40C47">
      <w:pPr>
        <w:spacing w:after="0"/>
        <w:rPr>
          <w:rFonts w:ascii="Century Gothic" w:hAnsi="Century Gothic"/>
        </w:rPr>
      </w:pPr>
      <w:r>
        <w:rPr>
          <w:rFonts w:ascii="Century Gothic" w:hAnsi="Century Gothic"/>
        </w:rPr>
        <w:t>Tyler reviewed the bylaws and copies with comments were available to the meeting participants.  Tyler r</w:t>
      </w:r>
      <w:r w:rsidRPr="0003097A">
        <w:rPr>
          <w:rFonts w:ascii="Century Gothic" w:hAnsi="Century Gothic"/>
        </w:rPr>
        <w:t xml:space="preserve">equested </w:t>
      </w:r>
      <w:r>
        <w:rPr>
          <w:rFonts w:ascii="Century Gothic" w:hAnsi="Century Gothic"/>
        </w:rPr>
        <w:t>the bylaws be amended to include the corrections and change the address on the document.  He asked if the line regarding membership remain.  He asked if terms of one to three years needed to be in the bylaws.  He noted participating agencies usually have one noxious weed person.  Jim said he thought it had been decided to change the wording to one person per agency, but no wording on term.  Travis asked about rolling a member into a new term once it is completed.  His reasoning was some agencies have a lot of change over and he was concerned about continuity and communication.  Jim thought it should be up to the agency.  Kaylee suggested the CWMA coordinator reach out to inactive and new members.</w:t>
      </w:r>
    </w:p>
    <w:p w14:paraId="17930C0E" w14:textId="77777777" w:rsidR="00F40C47" w:rsidRDefault="00F40C47" w:rsidP="00F40C47">
      <w:pPr>
        <w:spacing w:after="0"/>
        <w:rPr>
          <w:rFonts w:ascii="Century Gothic" w:hAnsi="Century Gothic"/>
        </w:rPr>
      </w:pPr>
    </w:p>
    <w:p w14:paraId="7F424601" w14:textId="77777777" w:rsidR="00F40C47" w:rsidRDefault="00F40C47" w:rsidP="00F40C47">
      <w:pPr>
        <w:rPr>
          <w:rFonts w:ascii="Century Gothic" w:hAnsi="Century Gothic"/>
        </w:rPr>
      </w:pPr>
      <w:r>
        <w:rPr>
          <w:rFonts w:ascii="Century Gothic" w:hAnsi="Century Gothic"/>
        </w:rPr>
        <w:t xml:space="preserve">Jason said the steering committee is voluntary; why would we kick people off who want to serve?  Jim agreed, saying there’s no other </w:t>
      </w:r>
      <w:r w:rsidRPr="00A11BA6">
        <w:rPr>
          <w:rFonts w:ascii="Century Gothic" w:hAnsi="Century Gothic"/>
        </w:rPr>
        <w:t>representative</w:t>
      </w:r>
      <w:r>
        <w:rPr>
          <w:rFonts w:ascii="Century Gothic" w:hAnsi="Century Gothic"/>
        </w:rPr>
        <w:t xml:space="preserve"> in the County to work with weeds.  Jason thought wording on terms needed to be removed. Karen thought there should be wording regarding one person representing an agency.  Sam suggested removing the sentence beginning with “Members will serve…” and Karen then suggested also removing the sentence regarding terms being staggered.   The consensus was to remove both sentences after MOU. </w:t>
      </w:r>
    </w:p>
    <w:p w14:paraId="2C849B29" w14:textId="77777777" w:rsidR="00F40C47" w:rsidRPr="0003097A" w:rsidRDefault="00F40C47" w:rsidP="00F40C47">
      <w:pPr>
        <w:rPr>
          <w:rFonts w:ascii="Century Gothic" w:hAnsi="Century Gothic"/>
        </w:rPr>
      </w:pPr>
      <w:r>
        <w:rPr>
          <w:rFonts w:ascii="Century Gothic" w:hAnsi="Century Gothic"/>
        </w:rPr>
        <w:t xml:space="preserve">Travis asked about a time limit for committee leadership.  Jim thought one year seems pretty short. Should it be three years?  Karen thought at least two years.  Jason suggested the person serve the position as long as desired with it being reviewed yearly.  Jim and Kaylee agreed, with verbiage something to the effect of </w:t>
      </w:r>
      <w:r w:rsidRPr="0003097A">
        <w:rPr>
          <w:rFonts w:ascii="Century Gothic" w:hAnsi="Century Gothic"/>
        </w:rPr>
        <w:t>“Annually the chair will be considered at the committee’s first meeting</w:t>
      </w:r>
      <w:r>
        <w:rPr>
          <w:rFonts w:ascii="Century Gothic" w:hAnsi="Century Gothic"/>
        </w:rPr>
        <w:t>.</w:t>
      </w:r>
      <w:r w:rsidRPr="0003097A">
        <w:rPr>
          <w:rFonts w:ascii="Century Gothic" w:hAnsi="Century Gothic"/>
        </w:rPr>
        <w:t xml:space="preserve">” </w:t>
      </w:r>
    </w:p>
    <w:p w14:paraId="7641450A" w14:textId="77777777" w:rsidR="00F40C47" w:rsidRPr="0003097A" w:rsidRDefault="00F40C47" w:rsidP="00F40C47">
      <w:pPr>
        <w:rPr>
          <w:rFonts w:ascii="Century Gothic" w:hAnsi="Century Gothic"/>
        </w:rPr>
      </w:pPr>
      <w:r w:rsidRPr="0003097A">
        <w:rPr>
          <w:rFonts w:ascii="Century Gothic" w:hAnsi="Century Gothic"/>
        </w:rPr>
        <w:t xml:space="preserve">Sam </w:t>
      </w:r>
      <w:r>
        <w:rPr>
          <w:rFonts w:ascii="Century Gothic" w:hAnsi="Century Gothic"/>
        </w:rPr>
        <w:t xml:space="preserve">asked if it should be appropriate to write in the coordinator is responsible to contact agencies to ensure representatives are included or connections are being made?  </w:t>
      </w:r>
      <w:r w:rsidRPr="0003097A">
        <w:rPr>
          <w:rFonts w:ascii="Century Gothic" w:hAnsi="Century Gothic"/>
        </w:rPr>
        <w:t xml:space="preserve">Kaylee </w:t>
      </w:r>
      <w:r>
        <w:rPr>
          <w:rFonts w:ascii="Century Gothic" w:hAnsi="Century Gothic"/>
        </w:rPr>
        <w:t>thought</w:t>
      </w:r>
      <w:r w:rsidRPr="0003097A">
        <w:rPr>
          <w:rFonts w:ascii="Century Gothic" w:hAnsi="Century Gothic"/>
        </w:rPr>
        <w:t xml:space="preserve"> it might be good to list in case someone in the steering </w:t>
      </w:r>
      <w:r w:rsidRPr="0003097A">
        <w:rPr>
          <w:rFonts w:ascii="Century Gothic" w:hAnsi="Century Gothic"/>
        </w:rPr>
        <w:lastRenderedPageBreak/>
        <w:t>committee wants to invite an agency.  Jason</w:t>
      </w:r>
      <w:r>
        <w:rPr>
          <w:rFonts w:ascii="Century Gothic" w:hAnsi="Century Gothic"/>
        </w:rPr>
        <w:t xml:space="preserve"> said it may be addressed on the last page f</w:t>
      </w:r>
      <w:r w:rsidRPr="0003097A">
        <w:rPr>
          <w:rFonts w:ascii="Century Gothic" w:hAnsi="Century Gothic"/>
        </w:rPr>
        <w:t xml:space="preserve">or </w:t>
      </w:r>
      <w:r>
        <w:rPr>
          <w:rFonts w:ascii="Century Gothic" w:hAnsi="Century Gothic"/>
        </w:rPr>
        <w:t xml:space="preserve">the </w:t>
      </w:r>
      <w:r w:rsidRPr="0003097A">
        <w:rPr>
          <w:rFonts w:ascii="Century Gothic" w:hAnsi="Century Gothic"/>
        </w:rPr>
        <w:t xml:space="preserve">coordinator to reach out if meetings do not have a quorum.  </w:t>
      </w:r>
      <w:r>
        <w:rPr>
          <w:rFonts w:ascii="Century Gothic" w:hAnsi="Century Gothic"/>
        </w:rPr>
        <w:t>This issue was left</w:t>
      </w:r>
      <w:r w:rsidRPr="0003097A">
        <w:rPr>
          <w:rFonts w:ascii="Century Gothic" w:hAnsi="Century Gothic"/>
        </w:rPr>
        <w:t xml:space="preserve"> since it is addressed for quorum or Karen to leave the bylaws as loose as possible.</w:t>
      </w:r>
    </w:p>
    <w:p w14:paraId="410285F9" w14:textId="77777777" w:rsidR="00F40C47" w:rsidRPr="0003097A" w:rsidRDefault="00F40C47" w:rsidP="00F40C47">
      <w:pPr>
        <w:rPr>
          <w:rFonts w:ascii="Century Gothic" w:hAnsi="Century Gothic"/>
        </w:rPr>
      </w:pPr>
      <w:r w:rsidRPr="0003097A">
        <w:rPr>
          <w:rFonts w:ascii="Century Gothic" w:hAnsi="Century Gothic"/>
        </w:rPr>
        <w:t xml:space="preserve">Tyler remove </w:t>
      </w:r>
      <w:r>
        <w:rPr>
          <w:rFonts w:ascii="Century Gothic" w:hAnsi="Century Gothic"/>
        </w:rPr>
        <w:t>a “C” from one of the HCCWMA that he missed.</w:t>
      </w:r>
    </w:p>
    <w:p w14:paraId="18DA6652" w14:textId="77777777" w:rsidR="00F40C47" w:rsidRPr="0003097A" w:rsidRDefault="00F40C47" w:rsidP="00F40C47">
      <w:pPr>
        <w:rPr>
          <w:rFonts w:ascii="Century Gothic" w:hAnsi="Century Gothic"/>
        </w:rPr>
      </w:pPr>
      <w:r>
        <w:rPr>
          <w:rFonts w:ascii="Century Gothic" w:hAnsi="Century Gothic"/>
        </w:rPr>
        <w:t>There were n</w:t>
      </w:r>
      <w:r w:rsidRPr="0003097A">
        <w:rPr>
          <w:rFonts w:ascii="Century Gothic" w:hAnsi="Century Gothic"/>
        </w:rPr>
        <w:t xml:space="preserve">o comments </w:t>
      </w:r>
      <w:r>
        <w:rPr>
          <w:rFonts w:ascii="Century Gothic" w:hAnsi="Century Gothic"/>
        </w:rPr>
        <w:t>or changes for</w:t>
      </w:r>
      <w:r w:rsidRPr="0003097A">
        <w:rPr>
          <w:rFonts w:ascii="Century Gothic" w:hAnsi="Century Gothic"/>
        </w:rPr>
        <w:t xml:space="preserve"> page </w:t>
      </w:r>
      <w:r>
        <w:rPr>
          <w:rFonts w:ascii="Century Gothic" w:hAnsi="Century Gothic"/>
        </w:rPr>
        <w:t>two of the document.</w:t>
      </w:r>
    </w:p>
    <w:p w14:paraId="0D94087F" w14:textId="77777777" w:rsidR="00F40C47" w:rsidRPr="0003097A" w:rsidRDefault="00F40C47" w:rsidP="00F40C47">
      <w:pPr>
        <w:rPr>
          <w:rFonts w:ascii="Century Gothic" w:hAnsi="Century Gothic"/>
        </w:rPr>
      </w:pPr>
      <w:r>
        <w:rPr>
          <w:rFonts w:ascii="Century Gothic" w:hAnsi="Century Gothic"/>
        </w:rPr>
        <w:t xml:space="preserve">For page three, regarding what constitutes a year was discussed.  Karen asked if the CWMA will recognize a </w:t>
      </w:r>
      <w:r w:rsidRPr="0003097A">
        <w:rPr>
          <w:rFonts w:ascii="Century Gothic" w:hAnsi="Century Gothic"/>
        </w:rPr>
        <w:t>fiscal year</w:t>
      </w:r>
      <w:r>
        <w:rPr>
          <w:rFonts w:ascii="Century Gothic" w:hAnsi="Century Gothic"/>
        </w:rPr>
        <w:t xml:space="preserve">, and Jason said yes; it should follow the state/SWCD Audit.  The bylaws will be changed to reflect a year July to June, instead of a calendar year.  There was no objection.  </w:t>
      </w:r>
    </w:p>
    <w:p w14:paraId="0316A62A" w14:textId="77777777" w:rsidR="00F40C47" w:rsidRDefault="00F40C47" w:rsidP="00F40C47">
      <w:pPr>
        <w:rPr>
          <w:rFonts w:ascii="Century Gothic" w:hAnsi="Century Gothic"/>
        </w:rPr>
      </w:pPr>
      <w:r>
        <w:rPr>
          <w:rFonts w:ascii="Century Gothic" w:hAnsi="Century Gothic"/>
        </w:rPr>
        <w:t>Section five of the bylaws was highlighted regarding 2/3’s of a vote.  Discussion followed as to what constituted 2/3’s—of members present or all members?  The consensus agreed to was there should be five steering committee members attending (either in person or participating remotely).  The sentence beginning, “Any partner that has signed…” was removed.</w:t>
      </w:r>
    </w:p>
    <w:p w14:paraId="16F14B50" w14:textId="77777777" w:rsidR="00F40C47" w:rsidRPr="0003097A" w:rsidRDefault="00F40C47" w:rsidP="00F40C47">
      <w:pPr>
        <w:rPr>
          <w:rFonts w:ascii="Century Gothic" w:hAnsi="Century Gothic"/>
        </w:rPr>
      </w:pPr>
      <w:r>
        <w:rPr>
          <w:rFonts w:ascii="Century Gothic" w:hAnsi="Century Gothic"/>
        </w:rPr>
        <w:t xml:space="preserve">The next point of discussion regarded removal of all MOU in the document.  Tyler asked the question “Who could be a voting member?”  He cited Bonnie Rasmussen as an example of a nonvoting member.  Jim said Bonnie is not a member but an advisor; the steering committee is not a board.  Sam was concerned since the steering committee participation is voluntary.  “How do we keep that going if there’s no teeth?”  Jim said there’s no teeth now.  </w:t>
      </w:r>
      <w:r w:rsidRPr="0003097A">
        <w:rPr>
          <w:rFonts w:ascii="Century Gothic" w:hAnsi="Century Gothic"/>
        </w:rPr>
        <w:t xml:space="preserve"> </w:t>
      </w:r>
    </w:p>
    <w:p w14:paraId="41E2FC6E" w14:textId="77777777" w:rsidR="00F40C47" w:rsidRPr="0003097A" w:rsidRDefault="00F40C47" w:rsidP="00F40C47">
      <w:pPr>
        <w:rPr>
          <w:rFonts w:ascii="Century Gothic" w:hAnsi="Century Gothic"/>
        </w:rPr>
      </w:pPr>
      <w:r w:rsidRPr="0003097A">
        <w:rPr>
          <w:rFonts w:ascii="Century Gothic" w:hAnsi="Century Gothic"/>
        </w:rPr>
        <w:t xml:space="preserve">Jason </w:t>
      </w:r>
      <w:r>
        <w:rPr>
          <w:rFonts w:ascii="Century Gothic" w:hAnsi="Century Gothic"/>
        </w:rPr>
        <w:t>felt the MOU’s purpose is for</w:t>
      </w:r>
      <w:r w:rsidRPr="0003097A">
        <w:rPr>
          <w:rFonts w:ascii="Century Gothic" w:hAnsi="Century Gothic"/>
        </w:rPr>
        <w:t xml:space="preserve"> everyone just play nice and work together.  Jim</w:t>
      </w:r>
      <w:r>
        <w:rPr>
          <w:rFonts w:ascii="Century Gothic" w:hAnsi="Century Gothic"/>
        </w:rPr>
        <w:t xml:space="preserve"> felt the committee is also </w:t>
      </w:r>
      <w:r w:rsidRPr="0003097A">
        <w:rPr>
          <w:rFonts w:ascii="Century Gothic" w:hAnsi="Century Gothic"/>
        </w:rPr>
        <w:t xml:space="preserve">informational.  Jason also mentioned </w:t>
      </w:r>
      <w:r>
        <w:rPr>
          <w:rFonts w:ascii="Century Gothic" w:hAnsi="Century Gothic"/>
        </w:rPr>
        <w:t>HSWCD</w:t>
      </w:r>
      <w:r w:rsidRPr="0003097A">
        <w:rPr>
          <w:rFonts w:ascii="Century Gothic" w:hAnsi="Century Gothic"/>
        </w:rPr>
        <w:t xml:space="preserve"> board has oversight (financial and grant agreement, insurance, payroll).</w:t>
      </w:r>
    </w:p>
    <w:p w14:paraId="3BFAD390" w14:textId="77777777" w:rsidR="00F40C47" w:rsidRPr="0003097A" w:rsidRDefault="00F40C47" w:rsidP="00F40C47">
      <w:pPr>
        <w:rPr>
          <w:rFonts w:ascii="Century Gothic" w:hAnsi="Century Gothic"/>
        </w:rPr>
      </w:pPr>
      <w:r w:rsidRPr="0003097A">
        <w:rPr>
          <w:rFonts w:ascii="Century Gothic" w:hAnsi="Century Gothic"/>
        </w:rPr>
        <w:t>Kaylee</w:t>
      </w:r>
      <w:r>
        <w:rPr>
          <w:rFonts w:ascii="Century Gothic" w:hAnsi="Century Gothic"/>
        </w:rPr>
        <w:t xml:space="preserve"> then suggested wording in document that the MOU is not currently active but will be if agreements cannot be reached in future relationships.  </w:t>
      </w:r>
    </w:p>
    <w:p w14:paraId="20931FB8" w14:textId="77777777" w:rsidR="00F40C47" w:rsidRPr="0003097A" w:rsidRDefault="00F40C47" w:rsidP="00F40C47">
      <w:pPr>
        <w:rPr>
          <w:rFonts w:ascii="Century Gothic" w:hAnsi="Century Gothic"/>
        </w:rPr>
      </w:pPr>
      <w:r w:rsidRPr="0003097A">
        <w:rPr>
          <w:rFonts w:ascii="Century Gothic" w:hAnsi="Century Gothic"/>
        </w:rPr>
        <w:t xml:space="preserve">Bonnie </w:t>
      </w:r>
      <w:r>
        <w:rPr>
          <w:rFonts w:ascii="Century Gothic" w:hAnsi="Century Gothic"/>
        </w:rPr>
        <w:t xml:space="preserve">said in the beginning of the CWMA, the MOU was a document that </w:t>
      </w:r>
      <w:r w:rsidRPr="0003097A">
        <w:rPr>
          <w:rFonts w:ascii="Century Gothic" w:hAnsi="Century Gothic"/>
        </w:rPr>
        <w:t>brought everyone to the table and made everyone accountable</w:t>
      </w:r>
      <w:r>
        <w:rPr>
          <w:rFonts w:ascii="Century Gothic" w:hAnsi="Century Gothic"/>
        </w:rPr>
        <w:t>; it was a v</w:t>
      </w:r>
      <w:r w:rsidRPr="0003097A">
        <w:rPr>
          <w:rFonts w:ascii="Century Gothic" w:hAnsi="Century Gothic"/>
        </w:rPr>
        <w:t xml:space="preserve">ehicle to bring everyone in the room to see what the agencies were doing and if the group could do </w:t>
      </w:r>
      <w:r>
        <w:rPr>
          <w:rFonts w:ascii="Century Gothic" w:hAnsi="Century Gothic"/>
        </w:rPr>
        <w:t xml:space="preserve">it </w:t>
      </w:r>
      <w:r w:rsidRPr="0003097A">
        <w:rPr>
          <w:rFonts w:ascii="Century Gothic" w:hAnsi="Century Gothic"/>
        </w:rPr>
        <w:t xml:space="preserve">together.  It was </w:t>
      </w:r>
      <w:r>
        <w:rPr>
          <w:rFonts w:ascii="Century Gothic" w:hAnsi="Century Gothic"/>
        </w:rPr>
        <w:t xml:space="preserve">utilized for funding.  </w:t>
      </w:r>
      <w:r w:rsidRPr="0003097A">
        <w:rPr>
          <w:rFonts w:ascii="Century Gothic" w:hAnsi="Century Gothic"/>
        </w:rPr>
        <w:t>It’s definitely been a struggle to keep the signature paper to current</w:t>
      </w:r>
      <w:r>
        <w:rPr>
          <w:rFonts w:ascii="Century Gothic" w:hAnsi="Century Gothic"/>
        </w:rPr>
        <w:t xml:space="preserve"> but i</w:t>
      </w:r>
      <w:r w:rsidRPr="0003097A">
        <w:rPr>
          <w:rFonts w:ascii="Century Gothic" w:hAnsi="Century Gothic"/>
        </w:rPr>
        <w:t xml:space="preserve">mportant to bring everyone working on noxious weeds to participate.  </w:t>
      </w:r>
    </w:p>
    <w:p w14:paraId="4734989B" w14:textId="77777777" w:rsidR="00F40C47" w:rsidRDefault="00F40C47" w:rsidP="00F40C47">
      <w:pPr>
        <w:rPr>
          <w:rFonts w:ascii="Century Gothic" w:hAnsi="Century Gothic"/>
        </w:rPr>
      </w:pPr>
      <w:r>
        <w:rPr>
          <w:rFonts w:ascii="Century Gothic" w:hAnsi="Century Gothic"/>
        </w:rPr>
        <w:t>Questions asked were to revamp and keep the MOU, or go through the process to create?  Jason asked if it was necessary this moment to have an MOU and agreed with Bonnie it’s a shame ODOT isn’t involved.  Bonnie suggested going up a level to encourage local participation.  She said ODOT is in trouble, but if a representative came to the table maybe ODOT would see how the steering committee can assist.</w:t>
      </w:r>
    </w:p>
    <w:p w14:paraId="47CF4614" w14:textId="77777777" w:rsidR="00F40C47" w:rsidRPr="0003097A" w:rsidRDefault="00F40C47" w:rsidP="00F40C47">
      <w:pPr>
        <w:rPr>
          <w:rFonts w:ascii="Century Gothic" w:hAnsi="Century Gothic"/>
        </w:rPr>
      </w:pPr>
      <w:r w:rsidRPr="0003097A">
        <w:rPr>
          <w:rFonts w:ascii="Century Gothic" w:hAnsi="Century Gothic"/>
        </w:rPr>
        <w:t xml:space="preserve">Jason </w:t>
      </w:r>
      <w:r>
        <w:rPr>
          <w:rFonts w:ascii="Century Gothic" w:hAnsi="Century Gothic"/>
        </w:rPr>
        <w:t xml:space="preserve">said he thought it might be good for </w:t>
      </w:r>
      <w:r w:rsidRPr="0003097A">
        <w:rPr>
          <w:rFonts w:ascii="Century Gothic" w:hAnsi="Century Gothic"/>
        </w:rPr>
        <w:t xml:space="preserve">Tyler </w:t>
      </w:r>
      <w:r>
        <w:rPr>
          <w:rFonts w:ascii="Century Gothic" w:hAnsi="Century Gothic"/>
        </w:rPr>
        <w:t xml:space="preserve">to </w:t>
      </w:r>
      <w:r w:rsidRPr="0003097A">
        <w:rPr>
          <w:rFonts w:ascii="Century Gothic" w:hAnsi="Century Gothic"/>
        </w:rPr>
        <w:t>keep reaching out, maybe draft a letter to ODOT (Jim</w:t>
      </w:r>
      <w:r>
        <w:rPr>
          <w:rFonts w:ascii="Century Gothic" w:hAnsi="Century Gothic"/>
        </w:rPr>
        <w:t xml:space="preserve"> suggested</w:t>
      </w:r>
      <w:r w:rsidRPr="0003097A">
        <w:rPr>
          <w:rFonts w:ascii="Century Gothic" w:hAnsi="Century Gothic"/>
        </w:rPr>
        <w:t xml:space="preserve"> highlighting what the committee can do for them</w:t>
      </w:r>
      <w:r>
        <w:rPr>
          <w:rFonts w:ascii="Century Gothic" w:hAnsi="Century Gothic"/>
        </w:rPr>
        <w:t>)</w:t>
      </w:r>
      <w:r w:rsidRPr="0003097A">
        <w:rPr>
          <w:rFonts w:ascii="Century Gothic" w:hAnsi="Century Gothic"/>
        </w:rPr>
        <w:t xml:space="preserve">.  </w:t>
      </w:r>
      <w:r>
        <w:rPr>
          <w:rFonts w:ascii="Century Gothic" w:hAnsi="Century Gothic"/>
        </w:rPr>
        <w:t xml:space="preserve">He </w:t>
      </w:r>
      <w:r>
        <w:rPr>
          <w:rFonts w:ascii="Century Gothic" w:hAnsi="Century Gothic"/>
        </w:rPr>
        <w:lastRenderedPageBreak/>
        <w:t xml:space="preserve">also mentioned ODFW has not participated in a while.  Jim thought putting together information what the CWMA can do might bring them instead of going to the next bureaucratic level—and that an ODOT representative may </w:t>
      </w:r>
      <w:r w:rsidRPr="0003097A">
        <w:rPr>
          <w:rFonts w:ascii="Century Gothic" w:hAnsi="Century Gothic"/>
        </w:rPr>
        <w:t>attend but not participate.</w:t>
      </w:r>
    </w:p>
    <w:p w14:paraId="75C049F3" w14:textId="77777777" w:rsidR="00F40C47" w:rsidRPr="0003097A" w:rsidRDefault="00F40C47" w:rsidP="00F40C47">
      <w:pPr>
        <w:rPr>
          <w:rFonts w:ascii="Century Gothic" w:hAnsi="Century Gothic"/>
        </w:rPr>
      </w:pPr>
      <w:r w:rsidRPr="0003097A">
        <w:rPr>
          <w:rFonts w:ascii="Century Gothic" w:hAnsi="Century Gothic"/>
        </w:rPr>
        <w:t xml:space="preserve">Jason asked Tyler to create a letter to be sent to agencies that aren’t </w:t>
      </w:r>
      <w:r>
        <w:rPr>
          <w:rFonts w:ascii="Century Gothic" w:hAnsi="Century Gothic"/>
        </w:rPr>
        <w:t xml:space="preserve">currently </w:t>
      </w:r>
      <w:r w:rsidRPr="0003097A">
        <w:rPr>
          <w:rFonts w:ascii="Century Gothic" w:hAnsi="Century Gothic"/>
        </w:rPr>
        <w:t>participating to reflect this for the next meeting.</w:t>
      </w:r>
    </w:p>
    <w:p w14:paraId="6CE1E390" w14:textId="77777777" w:rsidR="00F40C47" w:rsidRDefault="00F40C47" w:rsidP="00F40C47">
      <w:pPr>
        <w:rPr>
          <w:rFonts w:ascii="Century Gothic" w:hAnsi="Century Gothic"/>
        </w:rPr>
      </w:pPr>
      <w:r>
        <w:rPr>
          <w:rFonts w:ascii="Century Gothic" w:hAnsi="Century Gothic"/>
        </w:rPr>
        <w:t>Following discussion, Tyler asked if the committee would need the bylaws  updated and brought to the next meeting for a vote.  Jim said yes; the committee would need a clean version.</w:t>
      </w:r>
    </w:p>
    <w:p w14:paraId="30E407EB" w14:textId="77777777" w:rsidR="00F40C47" w:rsidRPr="0003097A" w:rsidRDefault="00F40C47" w:rsidP="00F40C47">
      <w:pPr>
        <w:rPr>
          <w:rFonts w:ascii="Century Gothic" w:hAnsi="Century Gothic"/>
        </w:rPr>
      </w:pPr>
      <w:r>
        <w:rPr>
          <w:rFonts w:ascii="Century Gothic" w:hAnsi="Century Gothic"/>
        </w:rPr>
        <w:t xml:space="preserve">In other updates, Tyler went over the syllabus for the Herbicide </w:t>
      </w:r>
      <w:r w:rsidRPr="0003097A">
        <w:rPr>
          <w:rFonts w:ascii="Century Gothic" w:hAnsi="Century Gothic"/>
        </w:rPr>
        <w:t>Recertification</w:t>
      </w:r>
      <w:r>
        <w:rPr>
          <w:rFonts w:ascii="Century Gothic" w:hAnsi="Century Gothic"/>
        </w:rPr>
        <w:t>, which will be held Thursday, February 15</w:t>
      </w:r>
      <w:r w:rsidRPr="00AB3D17">
        <w:rPr>
          <w:rFonts w:ascii="Century Gothic" w:hAnsi="Century Gothic"/>
          <w:vertAlign w:val="superscript"/>
        </w:rPr>
        <w:t>th</w:t>
      </w:r>
      <w:r>
        <w:rPr>
          <w:rFonts w:ascii="Century Gothic" w:hAnsi="Century Gothic"/>
        </w:rPr>
        <w:t xml:space="preserve"> at the Harney Chamber of Commerce.  He has just heard back from the state that four credits will be awarded for the class.  There were no questions or comments.  </w:t>
      </w:r>
    </w:p>
    <w:p w14:paraId="37109EE9" w14:textId="77777777" w:rsidR="00F40C47" w:rsidRPr="002829FC" w:rsidRDefault="00F40C47" w:rsidP="00F40C47">
      <w:pPr>
        <w:spacing w:after="0"/>
        <w:rPr>
          <w:rFonts w:ascii="Century Gothic" w:hAnsi="Century Gothic"/>
          <w:b/>
          <w:bCs/>
          <w:u w:val="single"/>
        </w:rPr>
      </w:pPr>
      <w:r w:rsidRPr="002829FC">
        <w:rPr>
          <w:rFonts w:ascii="Century Gothic" w:hAnsi="Century Gothic"/>
          <w:b/>
          <w:bCs/>
          <w:u w:val="single"/>
        </w:rPr>
        <w:t>New Business</w:t>
      </w:r>
    </w:p>
    <w:p w14:paraId="13AD10A3" w14:textId="77777777" w:rsidR="00F40C47" w:rsidRPr="0003097A" w:rsidRDefault="00F40C47" w:rsidP="00F40C47">
      <w:pPr>
        <w:spacing w:after="0"/>
        <w:rPr>
          <w:rFonts w:ascii="Century Gothic" w:hAnsi="Century Gothic"/>
        </w:rPr>
      </w:pPr>
      <w:r>
        <w:rPr>
          <w:rFonts w:ascii="Century Gothic" w:hAnsi="Century Gothic"/>
        </w:rPr>
        <w:t>There was n</w:t>
      </w:r>
      <w:r w:rsidRPr="0003097A">
        <w:rPr>
          <w:rFonts w:ascii="Century Gothic" w:hAnsi="Century Gothic"/>
        </w:rPr>
        <w:t>o new business</w:t>
      </w:r>
      <w:r>
        <w:rPr>
          <w:rFonts w:ascii="Century Gothic" w:hAnsi="Century Gothic"/>
        </w:rPr>
        <w:t>.</w:t>
      </w:r>
    </w:p>
    <w:p w14:paraId="33AB7936" w14:textId="77777777" w:rsidR="00CF7676" w:rsidRDefault="00CF7676" w:rsidP="00F40C47">
      <w:pPr>
        <w:rPr>
          <w:rFonts w:ascii="Century Gothic" w:hAnsi="Century Gothic"/>
        </w:rPr>
      </w:pPr>
    </w:p>
    <w:p w14:paraId="22C7BFF5" w14:textId="6CCDF135" w:rsidR="00F40C47" w:rsidRPr="0003097A" w:rsidRDefault="00F40C47" w:rsidP="00F40C47">
      <w:pPr>
        <w:rPr>
          <w:rFonts w:ascii="Century Gothic" w:hAnsi="Century Gothic"/>
        </w:rPr>
      </w:pPr>
      <w:r>
        <w:rPr>
          <w:rFonts w:ascii="Century Gothic" w:hAnsi="Century Gothic"/>
        </w:rPr>
        <w:t>Jason recapped what needs to be available for committee participants f</w:t>
      </w:r>
      <w:r w:rsidRPr="0003097A">
        <w:rPr>
          <w:rFonts w:ascii="Century Gothic" w:hAnsi="Century Gothic"/>
        </w:rPr>
        <w:t>or</w:t>
      </w:r>
      <w:r>
        <w:rPr>
          <w:rFonts w:ascii="Century Gothic" w:hAnsi="Century Gothic"/>
        </w:rPr>
        <w:t xml:space="preserve"> the</w:t>
      </w:r>
      <w:r w:rsidRPr="0003097A">
        <w:rPr>
          <w:rFonts w:ascii="Century Gothic" w:hAnsi="Century Gothic"/>
        </w:rPr>
        <w:t xml:space="preserve"> next meeting</w:t>
      </w:r>
      <w:r>
        <w:rPr>
          <w:rFonts w:ascii="Century Gothic" w:hAnsi="Century Gothic"/>
        </w:rPr>
        <w:t>:</w:t>
      </w:r>
    </w:p>
    <w:p w14:paraId="641BDA11" w14:textId="77777777" w:rsidR="00F40C47" w:rsidRDefault="00F40C47" w:rsidP="00F40C47">
      <w:pPr>
        <w:pStyle w:val="ListParagraph"/>
        <w:numPr>
          <w:ilvl w:val="0"/>
          <w:numId w:val="7"/>
        </w:numPr>
        <w:rPr>
          <w:rFonts w:ascii="Century Gothic" w:hAnsi="Century Gothic"/>
        </w:rPr>
      </w:pPr>
      <w:r w:rsidRPr="0003097A">
        <w:rPr>
          <w:rFonts w:ascii="Century Gothic" w:hAnsi="Century Gothic"/>
        </w:rPr>
        <w:t>Bylaws</w:t>
      </w:r>
    </w:p>
    <w:p w14:paraId="1B89A3A2" w14:textId="77777777" w:rsidR="00F40C47" w:rsidRPr="0003097A" w:rsidRDefault="00F40C47" w:rsidP="00F40C47">
      <w:pPr>
        <w:pStyle w:val="ListParagraph"/>
        <w:numPr>
          <w:ilvl w:val="0"/>
          <w:numId w:val="7"/>
        </w:numPr>
        <w:rPr>
          <w:rFonts w:ascii="Century Gothic" w:hAnsi="Century Gothic"/>
        </w:rPr>
      </w:pPr>
      <w:r>
        <w:rPr>
          <w:rFonts w:ascii="Century Gothic" w:hAnsi="Century Gothic"/>
        </w:rPr>
        <w:t>L</w:t>
      </w:r>
      <w:r w:rsidRPr="0003097A">
        <w:rPr>
          <w:rFonts w:ascii="Century Gothic" w:hAnsi="Century Gothic"/>
        </w:rPr>
        <w:t>etter to outreach</w:t>
      </w:r>
      <w:r>
        <w:rPr>
          <w:rFonts w:ascii="Century Gothic" w:hAnsi="Century Gothic"/>
        </w:rPr>
        <w:t xml:space="preserve"> to non-participating members</w:t>
      </w:r>
    </w:p>
    <w:p w14:paraId="0A572F15" w14:textId="77777777" w:rsidR="00F40C47" w:rsidRPr="0003097A" w:rsidRDefault="00F40C47" w:rsidP="00F40C47">
      <w:pPr>
        <w:pStyle w:val="ListParagraph"/>
        <w:numPr>
          <w:ilvl w:val="0"/>
          <w:numId w:val="7"/>
        </w:numPr>
        <w:rPr>
          <w:rFonts w:ascii="Century Gothic" w:hAnsi="Century Gothic"/>
        </w:rPr>
      </w:pPr>
      <w:r w:rsidRPr="0003097A">
        <w:rPr>
          <w:rFonts w:ascii="Century Gothic" w:hAnsi="Century Gothic"/>
        </w:rPr>
        <w:t>Minutes for two meeting</w:t>
      </w:r>
    </w:p>
    <w:p w14:paraId="4DB5F911" w14:textId="77777777" w:rsidR="00F40C47" w:rsidRPr="0003097A" w:rsidRDefault="00F40C47" w:rsidP="00F40C47">
      <w:pPr>
        <w:pStyle w:val="ListParagraph"/>
        <w:numPr>
          <w:ilvl w:val="0"/>
          <w:numId w:val="7"/>
        </w:numPr>
        <w:rPr>
          <w:rFonts w:ascii="Century Gothic" w:hAnsi="Century Gothic"/>
        </w:rPr>
      </w:pPr>
      <w:r>
        <w:rPr>
          <w:rFonts w:ascii="Century Gothic" w:hAnsi="Century Gothic"/>
        </w:rPr>
        <w:t xml:space="preserve">OSWG </w:t>
      </w:r>
      <w:r w:rsidRPr="0003097A">
        <w:rPr>
          <w:rFonts w:ascii="Century Gothic" w:hAnsi="Century Gothic"/>
        </w:rPr>
        <w:t>Grant outcome</w:t>
      </w:r>
      <w:r>
        <w:rPr>
          <w:rFonts w:ascii="Century Gothic" w:hAnsi="Century Gothic"/>
        </w:rPr>
        <w:t>s</w:t>
      </w:r>
    </w:p>
    <w:p w14:paraId="5920E31B" w14:textId="77777777" w:rsidR="00F40C47" w:rsidRPr="0003097A" w:rsidRDefault="00F40C47" w:rsidP="00F40C47">
      <w:pPr>
        <w:rPr>
          <w:rFonts w:ascii="Century Gothic" w:hAnsi="Century Gothic"/>
        </w:rPr>
      </w:pPr>
      <w:r w:rsidRPr="0003097A">
        <w:rPr>
          <w:rFonts w:ascii="Century Gothic" w:hAnsi="Century Gothic"/>
        </w:rPr>
        <w:t xml:space="preserve">Bonnie </w:t>
      </w:r>
      <w:r>
        <w:rPr>
          <w:rFonts w:ascii="Century Gothic" w:hAnsi="Century Gothic"/>
        </w:rPr>
        <w:t xml:space="preserve">said ODA received the </w:t>
      </w:r>
      <w:r w:rsidRPr="0003097A">
        <w:rPr>
          <w:rFonts w:ascii="Century Gothic" w:hAnsi="Century Gothic"/>
        </w:rPr>
        <w:t xml:space="preserve">largest number of applications for </w:t>
      </w:r>
      <w:r>
        <w:rPr>
          <w:rFonts w:ascii="Century Gothic" w:hAnsi="Century Gothic"/>
        </w:rPr>
        <w:t xml:space="preserve">the state </w:t>
      </w:r>
      <w:r w:rsidRPr="0003097A">
        <w:rPr>
          <w:rFonts w:ascii="Century Gothic" w:hAnsi="Century Gothic"/>
        </w:rPr>
        <w:t xml:space="preserve">weed pool.  </w:t>
      </w:r>
      <w:r>
        <w:rPr>
          <w:rFonts w:ascii="Century Gothic" w:hAnsi="Century Gothic"/>
        </w:rPr>
        <w:t>There were more applications than money (</w:t>
      </w:r>
      <w:r w:rsidRPr="0003097A">
        <w:rPr>
          <w:rFonts w:ascii="Century Gothic" w:hAnsi="Century Gothic"/>
        </w:rPr>
        <w:t>$500K</w:t>
      </w:r>
      <w:r>
        <w:rPr>
          <w:rFonts w:ascii="Century Gothic" w:hAnsi="Century Gothic"/>
        </w:rPr>
        <w:t>).  The determination process has been “V</w:t>
      </w:r>
      <w:r w:rsidRPr="0003097A">
        <w:rPr>
          <w:rFonts w:ascii="Century Gothic" w:hAnsi="Century Gothic"/>
        </w:rPr>
        <w:t>ery challenging.  Not everyone will be funded, some may not receive full funding.</w:t>
      </w:r>
      <w:r>
        <w:rPr>
          <w:rFonts w:ascii="Century Gothic" w:hAnsi="Century Gothic"/>
        </w:rPr>
        <w:t>”  The determination f</w:t>
      </w:r>
      <w:r w:rsidRPr="0003097A">
        <w:rPr>
          <w:rFonts w:ascii="Century Gothic" w:hAnsi="Century Gothic"/>
        </w:rPr>
        <w:t xml:space="preserve">ell back on ranking criteria.  </w:t>
      </w:r>
      <w:r>
        <w:rPr>
          <w:rFonts w:ascii="Century Gothic" w:hAnsi="Century Gothic"/>
        </w:rPr>
        <w:t>She suggested meeting participants l</w:t>
      </w:r>
      <w:r w:rsidRPr="0003097A">
        <w:rPr>
          <w:rFonts w:ascii="Century Gothic" w:hAnsi="Century Gothic"/>
        </w:rPr>
        <w:t>isten</w:t>
      </w:r>
      <w:r>
        <w:rPr>
          <w:rFonts w:ascii="Century Gothic" w:hAnsi="Century Gothic"/>
        </w:rPr>
        <w:t xml:space="preserve"> </w:t>
      </w:r>
      <w:r w:rsidRPr="0003097A">
        <w:rPr>
          <w:rFonts w:ascii="Century Gothic" w:hAnsi="Century Gothic"/>
        </w:rPr>
        <w:t>in</w:t>
      </w:r>
      <w:r>
        <w:rPr>
          <w:rFonts w:ascii="Century Gothic" w:hAnsi="Century Gothic"/>
        </w:rPr>
        <w:t xml:space="preserve"> on</w:t>
      </w:r>
      <w:r w:rsidRPr="0003097A">
        <w:rPr>
          <w:rFonts w:ascii="Century Gothic" w:hAnsi="Century Gothic"/>
        </w:rPr>
        <w:t xml:space="preserve"> the</w:t>
      </w:r>
      <w:r>
        <w:rPr>
          <w:rFonts w:ascii="Century Gothic" w:hAnsi="Century Gothic"/>
        </w:rPr>
        <w:t xml:space="preserve"> state weed board</w:t>
      </w:r>
      <w:r w:rsidRPr="0003097A">
        <w:rPr>
          <w:rFonts w:ascii="Century Gothic" w:hAnsi="Century Gothic"/>
        </w:rPr>
        <w:t xml:space="preserve"> meeting to see the funding criteria</w:t>
      </w:r>
      <w:r>
        <w:rPr>
          <w:rFonts w:ascii="Century Gothic" w:hAnsi="Century Gothic"/>
        </w:rPr>
        <w:t>,</w:t>
      </w:r>
      <w:r w:rsidRPr="0003097A">
        <w:rPr>
          <w:rFonts w:ascii="Century Gothic" w:hAnsi="Century Gothic"/>
        </w:rPr>
        <w:t xml:space="preserve"> etc.  </w:t>
      </w:r>
      <w:r>
        <w:rPr>
          <w:rFonts w:ascii="Century Gothic" w:hAnsi="Century Gothic"/>
        </w:rPr>
        <w:t>Also the</w:t>
      </w:r>
      <w:r w:rsidRPr="0003097A">
        <w:rPr>
          <w:rFonts w:ascii="Century Gothic" w:hAnsi="Century Gothic"/>
        </w:rPr>
        <w:t xml:space="preserve"> </w:t>
      </w:r>
      <w:r>
        <w:rPr>
          <w:rFonts w:ascii="Century Gothic" w:hAnsi="Century Gothic"/>
        </w:rPr>
        <w:t>OVMA</w:t>
      </w:r>
      <w:r w:rsidRPr="0003097A">
        <w:rPr>
          <w:rFonts w:ascii="Century Gothic" w:hAnsi="Century Gothic"/>
        </w:rPr>
        <w:t xml:space="preserve"> conference</w:t>
      </w:r>
      <w:r>
        <w:rPr>
          <w:rFonts w:ascii="Century Gothic" w:hAnsi="Century Gothic"/>
        </w:rPr>
        <w:t xml:space="preserve"> will </w:t>
      </w:r>
      <w:r w:rsidRPr="0003097A">
        <w:rPr>
          <w:rFonts w:ascii="Century Gothic" w:hAnsi="Century Gothic"/>
        </w:rPr>
        <w:t xml:space="preserve"> begin </w:t>
      </w:r>
      <w:r>
        <w:rPr>
          <w:rFonts w:ascii="Century Gothic" w:hAnsi="Century Gothic"/>
        </w:rPr>
        <w:t>Tuesday, February 20</w:t>
      </w:r>
      <w:r w:rsidRPr="00871A3F">
        <w:rPr>
          <w:rFonts w:ascii="Century Gothic" w:hAnsi="Century Gothic"/>
          <w:vertAlign w:val="superscript"/>
        </w:rPr>
        <w:t>th</w:t>
      </w:r>
      <w:r>
        <w:rPr>
          <w:rFonts w:ascii="Century Gothic" w:hAnsi="Century Gothic"/>
        </w:rPr>
        <w:t xml:space="preserve"> in Seaside, OR—it’s a gr</w:t>
      </w:r>
      <w:r w:rsidRPr="0003097A">
        <w:rPr>
          <w:rFonts w:ascii="Century Gothic" w:hAnsi="Century Gothic"/>
        </w:rPr>
        <w:t xml:space="preserve">eat conference and can provide credits.  </w:t>
      </w:r>
      <w:r>
        <w:rPr>
          <w:rFonts w:ascii="Century Gothic" w:hAnsi="Century Gothic"/>
        </w:rPr>
        <w:t>It h</w:t>
      </w:r>
      <w:r w:rsidRPr="0003097A">
        <w:rPr>
          <w:rFonts w:ascii="Century Gothic" w:hAnsi="Century Gothic"/>
        </w:rPr>
        <w:t>as a website and you can register there.</w:t>
      </w:r>
    </w:p>
    <w:p w14:paraId="5DB56C28" w14:textId="77777777" w:rsidR="00F40C47" w:rsidRPr="0003097A" w:rsidRDefault="00F40C47" w:rsidP="00F40C47">
      <w:pPr>
        <w:rPr>
          <w:rFonts w:ascii="Century Gothic" w:hAnsi="Century Gothic"/>
        </w:rPr>
      </w:pPr>
      <w:r w:rsidRPr="0003097A">
        <w:rPr>
          <w:rFonts w:ascii="Century Gothic" w:hAnsi="Century Gothic"/>
        </w:rPr>
        <w:t xml:space="preserve">Sam </w:t>
      </w:r>
      <w:r>
        <w:rPr>
          <w:rFonts w:ascii="Century Gothic" w:hAnsi="Century Gothic"/>
        </w:rPr>
        <w:t xml:space="preserve">said the </w:t>
      </w:r>
      <w:r w:rsidRPr="0003097A">
        <w:rPr>
          <w:rFonts w:ascii="Century Gothic" w:hAnsi="Century Gothic"/>
        </w:rPr>
        <w:t xml:space="preserve">end of </w:t>
      </w:r>
      <w:r>
        <w:rPr>
          <w:rFonts w:ascii="Century Gothic" w:hAnsi="Century Gothic"/>
        </w:rPr>
        <w:t xml:space="preserve">February is National Invasive Species Week—has CWMA </w:t>
      </w:r>
      <w:r w:rsidRPr="0003097A">
        <w:rPr>
          <w:rFonts w:ascii="Century Gothic" w:hAnsi="Century Gothic"/>
        </w:rPr>
        <w:t xml:space="preserve"> participated in the past?  </w:t>
      </w:r>
      <w:r>
        <w:rPr>
          <w:rFonts w:ascii="Century Gothic" w:hAnsi="Century Gothic"/>
        </w:rPr>
        <w:t xml:space="preserve">It has not, but Sam will send information for </w:t>
      </w:r>
      <w:r w:rsidRPr="0003097A">
        <w:rPr>
          <w:rFonts w:ascii="Century Gothic" w:hAnsi="Century Gothic"/>
        </w:rPr>
        <w:t xml:space="preserve">Barbara to put on the </w:t>
      </w:r>
      <w:r>
        <w:rPr>
          <w:rFonts w:ascii="Century Gothic" w:hAnsi="Century Gothic"/>
        </w:rPr>
        <w:t xml:space="preserve">HCWMA Facebook page and the district </w:t>
      </w:r>
      <w:r w:rsidRPr="0003097A">
        <w:rPr>
          <w:rFonts w:ascii="Century Gothic" w:hAnsi="Century Gothic"/>
        </w:rPr>
        <w:t xml:space="preserve">website.  </w:t>
      </w:r>
    </w:p>
    <w:p w14:paraId="14032336" w14:textId="77777777" w:rsidR="00F40C47" w:rsidRPr="0003097A" w:rsidRDefault="00F40C47" w:rsidP="00F40C47">
      <w:pPr>
        <w:rPr>
          <w:rFonts w:ascii="Century Gothic" w:hAnsi="Century Gothic"/>
        </w:rPr>
      </w:pPr>
      <w:r w:rsidRPr="0003097A">
        <w:rPr>
          <w:rFonts w:ascii="Century Gothic" w:hAnsi="Century Gothic"/>
        </w:rPr>
        <w:t>No other questions</w:t>
      </w:r>
      <w:r>
        <w:rPr>
          <w:rFonts w:ascii="Century Gothic" w:hAnsi="Century Gothic"/>
        </w:rPr>
        <w:t xml:space="preserve"> or </w:t>
      </w:r>
      <w:r w:rsidRPr="0003097A">
        <w:rPr>
          <w:rFonts w:ascii="Century Gothic" w:hAnsi="Century Gothic"/>
        </w:rPr>
        <w:t>comments.  The meeting adjourned at 2:30 pm</w:t>
      </w:r>
    </w:p>
    <w:p w14:paraId="576A7893" w14:textId="77777777" w:rsidR="00F40C47" w:rsidRPr="0003097A" w:rsidRDefault="00F40C47" w:rsidP="00F40C47">
      <w:pPr>
        <w:rPr>
          <w:rFonts w:ascii="Century Gothic" w:hAnsi="Century Gothic"/>
        </w:rPr>
      </w:pPr>
    </w:p>
    <w:p w14:paraId="745055F2" w14:textId="77777777" w:rsidR="000E53DB" w:rsidRPr="00F40C47" w:rsidRDefault="000E53DB" w:rsidP="00F40C47"/>
    <w:sectPr w:rsidR="000E53DB" w:rsidRPr="00F40C47" w:rsidSect="00EF28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sling@harneyswcd.net" w:date="2024-02-13T07:48:00Z" w:initials="HS">
    <w:p w14:paraId="2AA094D1" w14:textId="77777777" w:rsidR="00F40C47" w:rsidRDefault="00F40C47" w:rsidP="00F40C47">
      <w:pPr>
        <w:pStyle w:val="CommentText"/>
      </w:pPr>
      <w:r>
        <w:rPr>
          <w:rStyle w:val="CommentReference"/>
        </w:rPr>
        <w:annotationRef/>
      </w:r>
      <w:r>
        <w:rPr>
          <w:noProof/>
        </w:rPr>
        <w:t xml:space="preserve">You had numbers but stopped? Either way propbably doesnt matter.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09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E326C2" w16cex:dateUtc="2024-02-13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094D1" w16cid:durableId="14E326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9EDE" w14:textId="77777777" w:rsidR="00EF2893" w:rsidRDefault="00EF2893">
      <w:pPr>
        <w:spacing w:after="0" w:line="240" w:lineRule="auto"/>
      </w:pPr>
      <w:r>
        <w:separator/>
      </w:r>
    </w:p>
  </w:endnote>
  <w:endnote w:type="continuationSeparator" w:id="0">
    <w:p w14:paraId="344A72C9" w14:textId="77777777" w:rsidR="00EF2893" w:rsidRDefault="00EF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D4B"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F7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89457916"/>
      <w:docPartObj>
        <w:docPartGallery w:val="Page Numbers (Bottom of Page)"/>
        <w:docPartUnique/>
      </w:docPartObj>
    </w:sdtPr>
    <w:sdtEndPr>
      <w:rPr>
        <w:spacing w:val="60"/>
      </w:rPr>
    </w:sdtEndPr>
    <w:sdtContent>
      <w:p w14:paraId="18DFAD05" w14:textId="4912638F" w:rsidR="0094578B" w:rsidRPr="0094578B" w:rsidRDefault="0094578B">
        <w:pPr>
          <w:pStyle w:val="Footer"/>
          <w:pBdr>
            <w:top w:val="single" w:sz="4" w:space="1" w:color="D9D9D9" w:themeColor="background1" w:themeShade="D9"/>
          </w:pBdr>
          <w:rPr>
            <w:b/>
            <w:bCs/>
            <w:color w:val="000000" w:themeColor="text1"/>
          </w:rPr>
        </w:pPr>
        <w:r w:rsidRPr="0094578B">
          <w:rPr>
            <w:color w:val="000000" w:themeColor="text1"/>
          </w:rPr>
          <w:fldChar w:fldCharType="begin"/>
        </w:r>
        <w:r w:rsidRPr="0094578B">
          <w:rPr>
            <w:color w:val="000000" w:themeColor="text1"/>
          </w:rPr>
          <w:instrText xml:space="preserve"> PAGE   \* MERGEFORMAT </w:instrText>
        </w:r>
        <w:r w:rsidRPr="0094578B">
          <w:rPr>
            <w:color w:val="000000" w:themeColor="text1"/>
          </w:rPr>
          <w:fldChar w:fldCharType="separate"/>
        </w:r>
        <w:r w:rsidRPr="0094578B">
          <w:rPr>
            <w:b/>
            <w:bCs/>
            <w:noProof/>
            <w:color w:val="000000" w:themeColor="text1"/>
          </w:rPr>
          <w:t>2</w:t>
        </w:r>
        <w:r w:rsidRPr="0094578B">
          <w:rPr>
            <w:b/>
            <w:bCs/>
            <w:noProof/>
            <w:color w:val="000000" w:themeColor="text1"/>
          </w:rPr>
          <w:fldChar w:fldCharType="end"/>
        </w:r>
        <w:r w:rsidRPr="0094578B">
          <w:rPr>
            <w:b/>
            <w:bCs/>
            <w:color w:val="000000" w:themeColor="text1"/>
          </w:rPr>
          <w:t xml:space="preserve"> | </w:t>
        </w:r>
        <w:r w:rsidR="00CF7676">
          <w:rPr>
            <w:color w:val="000000" w:themeColor="text1"/>
            <w:spacing w:val="60"/>
          </w:rPr>
          <w:t>2024 02 07</w:t>
        </w:r>
        <w:r w:rsidRPr="0094578B">
          <w:rPr>
            <w:color w:val="000000" w:themeColor="text1"/>
            <w:spacing w:val="60"/>
          </w:rPr>
          <w:t xml:space="preserve"> CWMA monthly meeting minutes</w:t>
        </w:r>
      </w:p>
    </w:sdtContent>
  </w:sdt>
  <w:p w14:paraId="700739FE"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783E" w14:textId="77777777" w:rsidR="00EF2893" w:rsidRDefault="00EF2893">
      <w:pPr>
        <w:spacing w:after="0" w:line="240" w:lineRule="auto"/>
      </w:pPr>
      <w:r>
        <w:separator/>
      </w:r>
    </w:p>
  </w:footnote>
  <w:footnote w:type="continuationSeparator" w:id="0">
    <w:p w14:paraId="4F4C2D87" w14:textId="77777777" w:rsidR="00EF2893" w:rsidRDefault="00EF2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95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090" w14:textId="77777777" w:rsidR="000E53DB" w:rsidRDefault="00000000">
    <w:r>
      <w:rPr>
        <w:rFonts w:ascii="Century Gothic" w:eastAsia="Century Gothic" w:hAnsi="Century Gothic" w:cs="Century Gothic"/>
      </w:rPr>
      <w:t xml:space="preserve"> </w:t>
    </w:r>
  </w:p>
  <w:p w14:paraId="0BAE3914" w14:textId="77777777" w:rsidR="000E53DB" w:rsidRDefault="00000000">
    <w:pPr>
      <w:tabs>
        <w:tab w:val="left" w:pos="38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0800" w:type="dxa"/>
      <w:tblInd w:w="-833" w:type="dxa"/>
      <w:tblBorders>
        <w:top w:val="nil"/>
        <w:left w:val="nil"/>
        <w:bottom w:val="nil"/>
        <w:right w:val="nil"/>
        <w:insideH w:val="nil"/>
        <w:insideV w:val="nil"/>
      </w:tblBorders>
      <w:tblLayout w:type="fixed"/>
      <w:tblLook w:val="0400" w:firstRow="0" w:lastRow="0" w:firstColumn="0" w:lastColumn="0" w:noHBand="0" w:noVBand="1"/>
    </w:tblPr>
    <w:tblGrid>
      <w:gridCol w:w="2385"/>
      <w:gridCol w:w="5175"/>
      <w:gridCol w:w="3240"/>
    </w:tblGrid>
    <w:tr w:rsidR="0094578B" w14:paraId="663B329E" w14:textId="77777777" w:rsidTr="00501359">
      <w:tc>
        <w:tcPr>
          <w:tcW w:w="2385" w:type="dxa"/>
        </w:tcPr>
        <w:p w14:paraId="34EE727D" w14:textId="77777777" w:rsidR="0094578B" w:rsidRDefault="0094578B" w:rsidP="0094578B">
          <w:r>
            <w:rPr>
              <w:noProof/>
            </w:rPr>
            <w:drawing>
              <wp:inline distT="0" distB="0" distL="0" distR="0" wp14:anchorId="0811B2BD" wp14:editId="2A02C03F">
                <wp:extent cx="1377467" cy="1027263"/>
                <wp:effectExtent l="0" t="0" r="0" b="0"/>
                <wp:docPr id="658074756" name="Picture 65807475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3AAAEAB8"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49FB6F5B"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PO Box 848</w:t>
          </w:r>
        </w:p>
        <w:p w14:paraId="4DEBE015"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530 Hwy 20 South, Hines, OR 97738</w:t>
          </w:r>
        </w:p>
        <w:p w14:paraId="6D00604A"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Phone: 541.573.6446</w:t>
          </w:r>
        </w:p>
        <w:p w14:paraId="427AEED8" w14:textId="77777777" w:rsidR="0094578B" w:rsidRDefault="0094578B" w:rsidP="0094578B">
          <w:pPr>
            <w:rPr>
              <w:rFonts w:ascii="Century Gothic" w:eastAsia="Century Gothic" w:hAnsi="Century Gothic" w:cs="Century Gothic"/>
            </w:rPr>
          </w:pPr>
          <w:r>
            <w:rPr>
              <w:rFonts w:ascii="Century Gothic" w:eastAsia="Century Gothic" w:hAnsi="Century Gothic" w:cs="Century Gothic"/>
            </w:rPr>
            <w:t xml:space="preserve">Email: </w:t>
          </w:r>
          <w:hyperlink r:id="rId2" w:history="1">
            <w:r w:rsidRPr="00FA3A0E">
              <w:rPr>
                <w:rStyle w:val="Hyperlink"/>
                <w:rFonts w:ascii="Century Gothic" w:eastAsia="Century Gothic" w:hAnsi="Century Gothic" w:cs="Century Gothic"/>
              </w:rPr>
              <w:t>goss@harneyswcd.net</w:t>
            </w:r>
          </w:hyperlink>
        </w:p>
        <w:p w14:paraId="0129A6F8" w14:textId="77777777" w:rsidR="0094578B" w:rsidRDefault="00000000" w:rsidP="0094578B">
          <w:pPr>
            <w:rPr>
              <w:rFonts w:ascii="Century Gothic" w:eastAsia="Century Gothic" w:hAnsi="Century Gothic" w:cs="Century Gothic"/>
            </w:rPr>
          </w:pPr>
          <w:hyperlink r:id="rId3" w:history="1">
            <w:r w:rsidR="0094578B" w:rsidRPr="00FA3A0E">
              <w:rPr>
                <w:rStyle w:val="Hyperlink"/>
                <w:rFonts w:ascii="Century Gothic" w:eastAsia="Century Gothic" w:hAnsi="Century Gothic" w:cs="Century Gothic"/>
              </w:rPr>
              <w:t>admin@harneyswcd.net</w:t>
            </w:r>
          </w:hyperlink>
        </w:p>
      </w:tc>
      <w:tc>
        <w:tcPr>
          <w:tcW w:w="3240" w:type="dxa"/>
        </w:tcPr>
        <w:p w14:paraId="35F72B0C" w14:textId="77777777" w:rsidR="0094578B" w:rsidRDefault="0094578B" w:rsidP="0094578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6960495" wp14:editId="043A9DDA">
                <wp:extent cx="1721678" cy="1185417"/>
                <wp:effectExtent l="0" t="0" r="0" b="0"/>
                <wp:docPr id="446788450" name="Picture 44678845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1678" cy="1185417"/>
                        </a:xfrm>
                        <a:prstGeom prst="rect">
                          <a:avLst/>
                        </a:prstGeom>
                        <a:ln/>
                      </pic:spPr>
                    </pic:pic>
                  </a:graphicData>
                </a:graphic>
              </wp:inline>
            </w:drawing>
          </w:r>
        </w:p>
      </w:tc>
    </w:tr>
  </w:tbl>
  <w:p w14:paraId="5E9684D2"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F40"/>
    <w:multiLevelType w:val="hybridMultilevel"/>
    <w:tmpl w:val="393E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0CC7"/>
    <w:multiLevelType w:val="hybridMultilevel"/>
    <w:tmpl w:val="340E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4C8"/>
    <w:multiLevelType w:val="hybridMultilevel"/>
    <w:tmpl w:val="1B447D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E93"/>
    <w:multiLevelType w:val="hybridMultilevel"/>
    <w:tmpl w:val="6AA23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D66D1"/>
    <w:multiLevelType w:val="hybridMultilevel"/>
    <w:tmpl w:val="14E60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81B7F"/>
    <w:multiLevelType w:val="hybridMultilevel"/>
    <w:tmpl w:val="5C0ED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928AF"/>
    <w:multiLevelType w:val="hybridMultilevel"/>
    <w:tmpl w:val="AA285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905AE"/>
    <w:multiLevelType w:val="hybridMultilevel"/>
    <w:tmpl w:val="D666B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243921">
    <w:abstractNumId w:val="7"/>
  </w:num>
  <w:num w:numId="2" w16cid:durableId="1318609576">
    <w:abstractNumId w:val="6"/>
  </w:num>
  <w:num w:numId="3" w16cid:durableId="590510039">
    <w:abstractNumId w:val="5"/>
  </w:num>
  <w:num w:numId="4" w16cid:durableId="266735773">
    <w:abstractNumId w:val="4"/>
  </w:num>
  <w:num w:numId="5" w16cid:durableId="2141872825">
    <w:abstractNumId w:val="1"/>
  </w:num>
  <w:num w:numId="6" w16cid:durableId="755708364">
    <w:abstractNumId w:val="2"/>
  </w:num>
  <w:num w:numId="7" w16cid:durableId="1526796625">
    <w:abstractNumId w:val="0"/>
  </w:num>
  <w:num w:numId="8" w16cid:durableId="7289189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sling@harneyswcd.net">
    <w15:presenceInfo w15:providerId="Windows Live" w15:userId="d2ab0ef4e7c0f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DB"/>
    <w:rsid w:val="000E53DB"/>
    <w:rsid w:val="0012469C"/>
    <w:rsid w:val="001579C0"/>
    <w:rsid w:val="001632AE"/>
    <w:rsid w:val="00176E7C"/>
    <w:rsid w:val="00194160"/>
    <w:rsid w:val="001D03FA"/>
    <w:rsid w:val="00260876"/>
    <w:rsid w:val="00276901"/>
    <w:rsid w:val="002B69F8"/>
    <w:rsid w:val="0031193F"/>
    <w:rsid w:val="00316A16"/>
    <w:rsid w:val="003C271B"/>
    <w:rsid w:val="00437210"/>
    <w:rsid w:val="004C4309"/>
    <w:rsid w:val="005219A7"/>
    <w:rsid w:val="00552AE2"/>
    <w:rsid w:val="0059249E"/>
    <w:rsid w:val="005A1089"/>
    <w:rsid w:val="007E4956"/>
    <w:rsid w:val="008B0AEF"/>
    <w:rsid w:val="008B5C15"/>
    <w:rsid w:val="0094578B"/>
    <w:rsid w:val="00A36AC7"/>
    <w:rsid w:val="00A41424"/>
    <w:rsid w:val="00A45AB8"/>
    <w:rsid w:val="00B0315A"/>
    <w:rsid w:val="00B45555"/>
    <w:rsid w:val="00C756AE"/>
    <w:rsid w:val="00C7623B"/>
    <w:rsid w:val="00CF7676"/>
    <w:rsid w:val="00D464C3"/>
    <w:rsid w:val="00D81F67"/>
    <w:rsid w:val="00E41C89"/>
    <w:rsid w:val="00E57E9A"/>
    <w:rsid w:val="00EF2893"/>
    <w:rsid w:val="00F40C47"/>
    <w:rsid w:val="00FC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35A8"/>
  <w15:docId w15:val="{B1A3FC3E-D004-4FBE-B731-B85C18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219A7"/>
    <w:rPr>
      <w:color w:val="0563C1" w:themeColor="hyperlink"/>
      <w:u w:val="single"/>
    </w:rPr>
  </w:style>
  <w:style w:type="character" w:styleId="UnresolvedMention">
    <w:name w:val="Unresolved Mention"/>
    <w:basedOn w:val="DefaultParagraphFont"/>
    <w:uiPriority w:val="99"/>
    <w:semiHidden/>
    <w:unhideWhenUsed/>
    <w:rsid w:val="005219A7"/>
    <w:rPr>
      <w:color w:val="605E5C"/>
      <w:shd w:val="clear" w:color="auto" w:fill="E1DFDD"/>
    </w:rPr>
  </w:style>
  <w:style w:type="paragraph" w:styleId="ListParagraph">
    <w:name w:val="List Paragraph"/>
    <w:basedOn w:val="Normal"/>
    <w:uiPriority w:val="34"/>
    <w:qFormat/>
    <w:rsid w:val="00C7623B"/>
    <w:pPr>
      <w:ind w:left="720"/>
      <w:contextualSpacing/>
    </w:pPr>
    <w:rPr>
      <w:rFonts w:asciiTheme="minorHAnsi" w:eastAsiaTheme="minorHAnsi" w:hAnsiTheme="minorHAnsi" w:cstheme="minorBidi"/>
      <w:kern w:val="2"/>
      <w14:ligatures w14:val="standardContextual"/>
    </w:rPr>
  </w:style>
  <w:style w:type="character" w:styleId="CommentReference">
    <w:name w:val="annotation reference"/>
    <w:basedOn w:val="DefaultParagraphFont"/>
    <w:uiPriority w:val="99"/>
    <w:semiHidden/>
    <w:unhideWhenUsed/>
    <w:rsid w:val="00F40C47"/>
    <w:rPr>
      <w:sz w:val="16"/>
      <w:szCs w:val="16"/>
    </w:rPr>
  </w:style>
  <w:style w:type="paragraph" w:styleId="CommentText">
    <w:name w:val="annotation text"/>
    <w:basedOn w:val="Normal"/>
    <w:link w:val="CommentTextChar"/>
    <w:uiPriority w:val="99"/>
    <w:semiHidden/>
    <w:unhideWhenUsed/>
    <w:rsid w:val="00F40C47"/>
    <w:pPr>
      <w:spacing w:line="240" w:lineRule="auto"/>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semiHidden/>
    <w:rsid w:val="00F40C47"/>
    <w:rPr>
      <w:rFonts w:asciiTheme="minorHAnsi" w:eastAsiaTheme="minorHAnsi" w:hAnsiTheme="minorHAnsi" w:cstheme="minorBid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admin@harneyswcd.net" TargetMode="External"/><Relationship Id="rId2" Type="http://schemas.openxmlformats.org/officeDocument/2006/relationships/hyperlink" Target="mailto:goss@harneyswcd.ne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wxHUBJ+qlUMWyW2dA1DUGjhw==">CgMxLjA4AHIhMVVaQWZEbFVpRFdIU1F4bmhYTUtFbm55Z3huUDZrTFhq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3</cp:revision>
  <dcterms:created xsi:type="dcterms:W3CDTF">2024-02-28T22:52:00Z</dcterms:created>
  <dcterms:modified xsi:type="dcterms:W3CDTF">2024-02-28T22:52:00Z</dcterms:modified>
</cp:coreProperties>
</file>