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F75B" w14:textId="51AFA9C4" w:rsidR="007948FF" w:rsidRPr="008F26B5" w:rsidRDefault="00837563" w:rsidP="00647E0E">
      <w:pPr>
        <w:jc w:val="both"/>
        <w:rPr>
          <w:b/>
          <w:sz w:val="28"/>
          <w:szCs w:val="28"/>
        </w:rPr>
      </w:pPr>
      <w:r w:rsidRPr="008F26B5">
        <w:rPr>
          <w:b/>
          <w:sz w:val="28"/>
          <w:szCs w:val="28"/>
        </w:rPr>
        <w:t xml:space="preserve">Harney </w:t>
      </w:r>
      <w:r w:rsidR="00100379" w:rsidRPr="008F26B5">
        <w:rPr>
          <w:b/>
          <w:sz w:val="28"/>
          <w:szCs w:val="28"/>
        </w:rPr>
        <w:t xml:space="preserve">SWCD </w:t>
      </w:r>
      <w:r w:rsidR="00890140">
        <w:rPr>
          <w:b/>
          <w:sz w:val="28"/>
          <w:szCs w:val="28"/>
        </w:rPr>
        <w:t xml:space="preserve">Conservation Planner </w:t>
      </w:r>
      <w:r w:rsidR="00A21817" w:rsidRPr="008F26B5">
        <w:rPr>
          <w:b/>
          <w:sz w:val="28"/>
          <w:szCs w:val="28"/>
        </w:rPr>
        <w:t xml:space="preserve"> </w:t>
      </w:r>
    </w:p>
    <w:p w14:paraId="1B7EA4EC" w14:textId="77777777" w:rsidR="00CF4978" w:rsidRPr="002439D1" w:rsidRDefault="00CF4978" w:rsidP="00647E0E">
      <w:pPr>
        <w:jc w:val="both"/>
        <w:rPr>
          <w:b/>
          <w:sz w:val="20"/>
          <w:szCs w:val="20"/>
        </w:rPr>
      </w:pPr>
    </w:p>
    <w:p w14:paraId="6F677287" w14:textId="3900888D" w:rsidR="0043058E" w:rsidRPr="002439D1" w:rsidRDefault="004276D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2439D1">
        <w:rPr>
          <w:rFonts w:ascii="Arial" w:hAnsi="Arial" w:cs="Arial"/>
          <w:b/>
          <w:bCs/>
          <w:sz w:val="20"/>
          <w:szCs w:val="20"/>
          <w:u w:val="single"/>
        </w:rPr>
        <w:t>Who is</w:t>
      </w:r>
      <w:r w:rsidR="00BE3647" w:rsidRPr="002439D1">
        <w:rPr>
          <w:rFonts w:ascii="Arial" w:hAnsi="Arial" w:cs="Arial"/>
          <w:b/>
          <w:bCs/>
          <w:sz w:val="20"/>
          <w:szCs w:val="20"/>
          <w:u w:val="single"/>
        </w:rPr>
        <w:t xml:space="preserve"> Harney Soil and Water Conservation District</w:t>
      </w:r>
      <w:r w:rsidRPr="002439D1">
        <w:rPr>
          <w:rFonts w:ascii="Arial" w:hAnsi="Arial" w:cs="Arial"/>
          <w:b/>
          <w:bCs/>
          <w:sz w:val="20"/>
          <w:szCs w:val="20"/>
          <w:u w:val="single"/>
        </w:rPr>
        <w:t>:</w:t>
      </w:r>
    </w:p>
    <w:p w14:paraId="1C1AF56A" w14:textId="24D4B9FA" w:rsidR="004276DB" w:rsidRPr="002439D1" w:rsidRDefault="006A5B8F" w:rsidP="00647E0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The </w:t>
      </w:r>
      <w:r w:rsidR="00BE3647" w:rsidRPr="002439D1">
        <w:rPr>
          <w:rFonts w:ascii="Arial" w:hAnsi="Arial" w:cs="Arial"/>
          <w:sz w:val="20"/>
          <w:szCs w:val="20"/>
        </w:rPr>
        <w:t xml:space="preserve">Harney Soil and Water Conservation District (HSWCD) helps landowners and managers plan and apply conservation practices that conserve water, maintain soil health and productivity, enhance wildlife habitat, and improve watershed function. </w:t>
      </w:r>
    </w:p>
    <w:p w14:paraId="6E399062" w14:textId="77777777" w:rsidR="004276DB" w:rsidRPr="002439D1" w:rsidRDefault="004276DB" w:rsidP="00647E0E">
      <w:pPr>
        <w:pStyle w:val="NormalWeb"/>
        <w:shd w:val="clear" w:color="auto" w:fill="FFFFFF"/>
        <w:spacing w:before="0" w:beforeAutospacing="0" w:after="0" w:afterAutospacing="0"/>
        <w:jc w:val="both"/>
        <w:textAlignment w:val="baseline"/>
        <w:rPr>
          <w:rFonts w:ascii="Arial" w:hAnsi="Arial" w:cs="Arial"/>
          <w:sz w:val="20"/>
          <w:szCs w:val="20"/>
        </w:rPr>
      </w:pPr>
    </w:p>
    <w:p w14:paraId="77985DE0" w14:textId="0F1E64BB" w:rsidR="004276DB" w:rsidRPr="00DF309F" w:rsidRDefault="004276D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DF309F">
        <w:rPr>
          <w:rFonts w:ascii="Arial" w:hAnsi="Arial" w:cs="Arial"/>
          <w:b/>
          <w:bCs/>
          <w:sz w:val="20"/>
          <w:szCs w:val="20"/>
          <w:u w:val="single"/>
        </w:rPr>
        <w:t>More about our location:</w:t>
      </w:r>
    </w:p>
    <w:p w14:paraId="6EA18CE4" w14:textId="51340787" w:rsidR="0043058E" w:rsidRPr="00DF309F" w:rsidRDefault="0074436B" w:rsidP="00647E0E">
      <w:pPr>
        <w:pStyle w:val="NormalWeb"/>
        <w:shd w:val="clear" w:color="auto" w:fill="FFFFFF"/>
        <w:spacing w:before="0" w:beforeAutospacing="0" w:after="0" w:afterAutospacing="0"/>
        <w:jc w:val="both"/>
        <w:textAlignment w:val="baseline"/>
        <w:rPr>
          <w:rStyle w:val="wga2"/>
          <w:rFonts w:ascii="Arial" w:hAnsi="Arial" w:cs="Arial"/>
          <w:sz w:val="20"/>
          <w:szCs w:val="20"/>
          <w:bdr w:val="none" w:sz="0" w:space="0" w:color="auto" w:frame="1"/>
        </w:rPr>
      </w:pPr>
      <w:r w:rsidRPr="00DF309F">
        <w:rPr>
          <w:rFonts w:ascii="Arial" w:hAnsi="Arial" w:cs="Arial"/>
          <w:sz w:val="20"/>
          <w:szCs w:val="20"/>
        </w:rPr>
        <w:t>Harney SWCD is</w:t>
      </w:r>
      <w:r w:rsidR="00BE3647" w:rsidRPr="00DF309F">
        <w:rPr>
          <w:rFonts w:ascii="Arial" w:hAnsi="Arial" w:cs="Arial"/>
          <w:sz w:val="20"/>
          <w:szCs w:val="20"/>
        </w:rPr>
        <w:t xml:space="preserve"> located in </w:t>
      </w:r>
      <w:r w:rsidR="00834897" w:rsidRPr="00DF309F">
        <w:rPr>
          <w:rFonts w:ascii="Arial" w:hAnsi="Arial" w:cs="Arial"/>
          <w:sz w:val="20"/>
          <w:szCs w:val="20"/>
          <w:bdr w:val="none" w:sz="0" w:space="0" w:color="auto" w:frame="1"/>
        </w:rPr>
        <w:t>Hines</w:t>
      </w:r>
      <w:r w:rsidR="0043058E" w:rsidRPr="00DF309F">
        <w:rPr>
          <w:rFonts w:ascii="Arial" w:hAnsi="Arial" w:cs="Arial"/>
          <w:sz w:val="20"/>
          <w:szCs w:val="20"/>
          <w:bdr w:val="none" w:sz="0" w:space="0" w:color="auto" w:frame="1"/>
        </w:rPr>
        <w:t>, Oregon</w:t>
      </w:r>
      <w:r w:rsidR="006A5B8F">
        <w:rPr>
          <w:rFonts w:ascii="Arial" w:hAnsi="Arial" w:cs="Arial"/>
          <w:sz w:val="20"/>
          <w:szCs w:val="20"/>
          <w:bdr w:val="none" w:sz="0" w:space="0" w:color="auto" w:frame="1"/>
        </w:rPr>
        <w:t>,</w:t>
      </w:r>
      <w:r w:rsidR="00BE3647" w:rsidRPr="00DF309F">
        <w:rPr>
          <w:rFonts w:ascii="Arial" w:hAnsi="Arial" w:cs="Arial"/>
          <w:sz w:val="20"/>
          <w:szCs w:val="20"/>
          <w:bdr w:val="none" w:sz="0" w:space="0" w:color="auto" w:frame="1"/>
        </w:rPr>
        <w:t xml:space="preserve"> which</w:t>
      </w:r>
      <w:r w:rsidR="0043058E" w:rsidRPr="00DF309F">
        <w:rPr>
          <w:rFonts w:ascii="Arial" w:hAnsi="Arial" w:cs="Arial"/>
          <w:sz w:val="20"/>
          <w:szCs w:val="20"/>
          <w:bdr w:val="none" w:sz="0" w:space="0" w:color="auto" w:frame="1"/>
        </w:rPr>
        <w:t xml:space="preserve"> </w:t>
      </w:r>
      <w:r w:rsidR="00834897" w:rsidRPr="00DF309F">
        <w:rPr>
          <w:rFonts w:ascii="Arial" w:hAnsi="Arial" w:cs="Arial"/>
          <w:sz w:val="20"/>
          <w:szCs w:val="20"/>
          <w:bdr w:val="none" w:sz="0" w:space="0" w:color="auto" w:frame="1"/>
        </w:rPr>
        <w:t>is</w:t>
      </w:r>
      <w:r w:rsidRPr="00DF309F">
        <w:rPr>
          <w:rFonts w:ascii="Arial" w:hAnsi="Arial" w:cs="Arial"/>
          <w:sz w:val="20"/>
          <w:szCs w:val="20"/>
          <w:bdr w:val="none" w:sz="0" w:space="0" w:color="auto" w:frame="1"/>
        </w:rPr>
        <w:t xml:space="preserve"> a small rural town in the high desert of Harney County in </w:t>
      </w:r>
      <w:r w:rsidR="006A5B8F">
        <w:rPr>
          <w:rFonts w:ascii="Arial" w:hAnsi="Arial" w:cs="Arial"/>
          <w:sz w:val="20"/>
          <w:szCs w:val="20"/>
          <w:bdr w:val="none" w:sz="0" w:space="0" w:color="auto" w:frame="1"/>
        </w:rPr>
        <w:t>e</w:t>
      </w:r>
      <w:r w:rsidRPr="00DF309F">
        <w:rPr>
          <w:rFonts w:ascii="Arial" w:hAnsi="Arial" w:cs="Arial"/>
          <w:sz w:val="20"/>
          <w:szCs w:val="20"/>
          <w:bdr w:val="none" w:sz="0" w:space="0" w:color="auto" w:frame="1"/>
        </w:rPr>
        <w:t>astern Oregon</w:t>
      </w:r>
      <w:r w:rsidR="006A5B8F">
        <w:rPr>
          <w:rFonts w:ascii="Arial" w:hAnsi="Arial" w:cs="Arial"/>
          <w:sz w:val="20"/>
          <w:szCs w:val="20"/>
          <w:bdr w:val="none" w:sz="0" w:space="0" w:color="auto" w:frame="1"/>
        </w:rPr>
        <w:t>, h</w:t>
      </w:r>
      <w:r w:rsidRPr="00DF309F">
        <w:rPr>
          <w:rFonts w:ascii="Arial" w:hAnsi="Arial" w:cs="Arial"/>
          <w:sz w:val="20"/>
          <w:szCs w:val="20"/>
          <w:bdr w:val="none" w:sz="0" w:space="0" w:color="auto" w:frame="1"/>
        </w:rPr>
        <w:t>ome to</w:t>
      </w:r>
      <w:r w:rsidR="0043058E" w:rsidRPr="00DF309F">
        <w:rPr>
          <w:rFonts w:ascii="Arial" w:hAnsi="Arial" w:cs="Arial"/>
          <w:sz w:val="20"/>
          <w:szCs w:val="20"/>
          <w:bdr w:val="none" w:sz="0" w:space="0" w:color="auto" w:frame="1"/>
        </w:rPr>
        <w:t xml:space="preserve"> Steens Mountain,</w:t>
      </w:r>
      <w:r w:rsidR="00834897" w:rsidRPr="00DF309F">
        <w:rPr>
          <w:rFonts w:ascii="Arial" w:hAnsi="Arial" w:cs="Arial"/>
          <w:sz w:val="20"/>
          <w:szCs w:val="20"/>
          <w:bdr w:val="none" w:sz="0" w:space="0" w:color="auto" w:frame="1"/>
        </w:rPr>
        <w:t xml:space="preserve"> and</w:t>
      </w:r>
      <w:r w:rsidRPr="00DF309F">
        <w:rPr>
          <w:rFonts w:ascii="Arial" w:hAnsi="Arial" w:cs="Arial"/>
          <w:sz w:val="20"/>
          <w:szCs w:val="20"/>
          <w:bdr w:val="none" w:sz="0" w:space="0" w:color="auto" w:frame="1"/>
        </w:rPr>
        <w:t xml:space="preserve"> covers 10,226 square miles</w:t>
      </w:r>
      <w:r w:rsidR="0043058E" w:rsidRPr="00DF309F">
        <w:rPr>
          <w:rFonts w:ascii="Arial" w:hAnsi="Arial" w:cs="Arial"/>
          <w:sz w:val="20"/>
          <w:szCs w:val="20"/>
        </w:rPr>
        <w:t xml:space="preserve"> in southeastern Oregon. </w:t>
      </w:r>
      <w:r w:rsidR="0043058E" w:rsidRPr="00DF309F">
        <w:rPr>
          <w:rFonts w:ascii="Arial" w:hAnsi="Arial" w:cs="Arial"/>
          <w:sz w:val="20"/>
          <w:szCs w:val="20"/>
          <w:bdr w:val="none" w:sz="0" w:space="0" w:color="auto" w:frame="1"/>
        </w:rPr>
        <w:t>Far from the wet coastline and forested mountains that characterize the state’s western region, this high-desert country is full of volcanic craters, craggy mountain peaks, back roads</w:t>
      </w:r>
      <w:r w:rsidR="006A5B8F">
        <w:rPr>
          <w:rFonts w:ascii="Arial" w:hAnsi="Arial" w:cs="Arial"/>
          <w:sz w:val="20"/>
          <w:szCs w:val="20"/>
          <w:bdr w:val="none" w:sz="0" w:space="0" w:color="auto" w:frame="1"/>
        </w:rPr>
        <w:t>,</w:t>
      </w:r>
      <w:r w:rsidR="0043058E" w:rsidRPr="00DF309F">
        <w:rPr>
          <w:rFonts w:ascii="Arial" w:hAnsi="Arial" w:cs="Arial"/>
          <w:sz w:val="20"/>
          <w:szCs w:val="20"/>
          <w:bdr w:val="none" w:sz="0" w:space="0" w:color="auto" w:frame="1"/>
        </w:rPr>
        <w:t xml:space="preserve"> and abundant wildlife.</w:t>
      </w:r>
      <w:r w:rsidR="004276DB" w:rsidRPr="00DF309F">
        <w:rPr>
          <w:rFonts w:ascii="Arial" w:hAnsi="Arial" w:cs="Arial"/>
          <w:sz w:val="20"/>
          <w:szCs w:val="20"/>
          <w:bdr w:val="none" w:sz="0" w:space="0" w:color="auto" w:frame="1"/>
        </w:rPr>
        <w:t xml:space="preserve"> This area is full of </w:t>
      </w:r>
      <w:r w:rsidR="004276DB" w:rsidRPr="00DF309F">
        <w:rPr>
          <w:rFonts w:ascii="Arial" w:hAnsi="Arial" w:cs="Arial"/>
          <w:spacing w:val="15"/>
          <w:sz w:val="20"/>
          <w:szCs w:val="20"/>
          <w:shd w:val="clear" w:color="auto" w:fill="FFFFFF"/>
        </w:rPr>
        <w:t>local recreation opportunities</w:t>
      </w:r>
      <w:r w:rsidR="006A5B8F">
        <w:rPr>
          <w:rFonts w:ascii="Arial" w:hAnsi="Arial" w:cs="Arial"/>
          <w:spacing w:val="15"/>
          <w:sz w:val="20"/>
          <w:szCs w:val="20"/>
          <w:shd w:val="clear" w:color="auto" w:fill="FFFFFF"/>
        </w:rPr>
        <w:t>,</w:t>
      </w:r>
      <w:r w:rsidR="004276DB" w:rsidRPr="00DF309F">
        <w:rPr>
          <w:rFonts w:ascii="Arial" w:hAnsi="Arial" w:cs="Arial"/>
          <w:spacing w:val="15"/>
          <w:sz w:val="20"/>
          <w:szCs w:val="20"/>
          <w:shd w:val="clear" w:color="auto" w:fill="FFFFFF"/>
        </w:rPr>
        <w:t xml:space="preserve"> which include</w:t>
      </w:r>
      <w:r w:rsidRPr="00DF309F">
        <w:rPr>
          <w:rFonts w:ascii="Arial" w:hAnsi="Arial" w:cs="Arial"/>
          <w:spacing w:val="15"/>
          <w:sz w:val="20"/>
          <w:szCs w:val="20"/>
          <w:shd w:val="clear" w:color="auto" w:fill="FFFFFF"/>
        </w:rPr>
        <w:t xml:space="preserve"> hunting,</w:t>
      </w:r>
      <w:r w:rsidR="004276DB" w:rsidRPr="00DF309F">
        <w:rPr>
          <w:rFonts w:ascii="Arial" w:hAnsi="Arial" w:cs="Arial"/>
          <w:spacing w:val="15"/>
          <w:sz w:val="20"/>
          <w:szCs w:val="20"/>
          <w:shd w:val="clear" w:color="auto" w:fill="FFFFFF"/>
        </w:rPr>
        <w:t xml:space="preserve"> backpacking, hiking, </w:t>
      </w:r>
      <w:r w:rsidR="006A5B8F">
        <w:rPr>
          <w:rFonts w:ascii="Arial" w:hAnsi="Arial" w:cs="Arial"/>
          <w:spacing w:val="15"/>
          <w:sz w:val="20"/>
          <w:szCs w:val="20"/>
          <w:shd w:val="clear" w:color="auto" w:fill="FFFFFF"/>
        </w:rPr>
        <w:t xml:space="preserve">soaking in </w:t>
      </w:r>
      <w:r w:rsidR="004276DB" w:rsidRPr="00DF309F">
        <w:rPr>
          <w:rFonts w:ascii="Arial" w:hAnsi="Arial" w:cs="Arial"/>
          <w:spacing w:val="15"/>
          <w:sz w:val="20"/>
          <w:szCs w:val="20"/>
          <w:shd w:val="clear" w:color="auto" w:fill="FFFFFF"/>
        </w:rPr>
        <w:t>hot springs, ATV riding, bird-watching,</w:t>
      </w:r>
      <w:r w:rsidR="005F4922">
        <w:rPr>
          <w:rFonts w:ascii="Arial" w:hAnsi="Arial" w:cs="Arial"/>
          <w:spacing w:val="15"/>
          <w:sz w:val="20"/>
          <w:szCs w:val="20"/>
          <w:shd w:val="clear" w:color="auto" w:fill="FFFFFF"/>
        </w:rPr>
        <w:t xml:space="preserve"> wildflower photography</w:t>
      </w:r>
      <w:r w:rsidR="004276DB" w:rsidRPr="00DF309F">
        <w:rPr>
          <w:rFonts w:ascii="Arial" w:hAnsi="Arial" w:cs="Arial"/>
          <w:spacing w:val="15"/>
          <w:sz w:val="20"/>
          <w:szCs w:val="20"/>
          <w:shd w:val="clear" w:color="auto" w:fill="FFFFFF"/>
        </w:rPr>
        <w:t xml:space="preserve"> and more.</w:t>
      </w:r>
      <w:r w:rsidR="0043058E" w:rsidRPr="00DF309F">
        <w:rPr>
          <w:rFonts w:ascii="Arial" w:hAnsi="Arial" w:cs="Arial"/>
          <w:sz w:val="20"/>
          <w:szCs w:val="20"/>
          <w:bdr w:val="none" w:sz="0" w:space="0" w:color="auto" w:frame="1"/>
        </w:rPr>
        <w:t xml:space="preserve"> </w:t>
      </w:r>
      <w:r w:rsidR="006A5B8F">
        <w:rPr>
          <w:rFonts w:ascii="Arial" w:hAnsi="Arial" w:cs="Arial"/>
          <w:sz w:val="20"/>
          <w:szCs w:val="20"/>
          <w:bdr w:val="none" w:sz="0" w:space="0" w:color="auto" w:frame="1"/>
        </w:rPr>
        <w:t>Area r</w:t>
      </w:r>
      <w:r w:rsidR="0043058E" w:rsidRPr="00DF309F">
        <w:rPr>
          <w:rFonts w:ascii="Arial" w:hAnsi="Arial" w:cs="Arial"/>
          <w:sz w:val="20"/>
          <w:szCs w:val="20"/>
          <w:bdr w:val="none" w:sz="0" w:space="0" w:color="auto" w:frame="1"/>
        </w:rPr>
        <w:t>esidents come from farming and ranching families that have worked the land here for generations. Head to Oregon’s high desert to discover a land of wild beauty and Old West welcome.</w:t>
      </w:r>
      <w:r w:rsidR="0043058E" w:rsidRPr="00DF309F">
        <w:rPr>
          <w:rFonts w:ascii="Arial" w:hAnsi="Arial" w:cs="Arial"/>
          <w:sz w:val="20"/>
          <w:szCs w:val="20"/>
        </w:rPr>
        <w:t xml:space="preserve"> To learn more about this great </w:t>
      </w:r>
      <w:r w:rsidR="006C0C11" w:rsidRPr="00DF309F">
        <w:rPr>
          <w:rFonts w:ascii="Arial" w:hAnsi="Arial" w:cs="Arial"/>
          <w:sz w:val="20"/>
          <w:szCs w:val="20"/>
        </w:rPr>
        <w:t>area</w:t>
      </w:r>
      <w:r w:rsidR="0043058E" w:rsidRPr="00DF309F">
        <w:rPr>
          <w:rFonts w:ascii="Arial" w:hAnsi="Arial" w:cs="Arial"/>
          <w:sz w:val="20"/>
          <w:szCs w:val="20"/>
        </w:rPr>
        <w:t>,</w:t>
      </w:r>
      <w:r w:rsidR="006C0C11" w:rsidRPr="00DF309F">
        <w:rPr>
          <w:rFonts w:ascii="Arial" w:hAnsi="Arial" w:cs="Arial"/>
          <w:sz w:val="20"/>
          <w:szCs w:val="20"/>
        </w:rPr>
        <w:t xml:space="preserve"> </w:t>
      </w:r>
      <w:r w:rsidR="0043058E" w:rsidRPr="00DF309F">
        <w:rPr>
          <w:rFonts w:ascii="Arial" w:hAnsi="Arial" w:cs="Arial"/>
          <w:sz w:val="20"/>
          <w:szCs w:val="20"/>
        </w:rPr>
        <w:t xml:space="preserve">visit Harney County at </w:t>
      </w:r>
      <w:hyperlink r:id="rId5" w:history="1">
        <w:r w:rsidR="00BE3647" w:rsidRPr="00DF309F">
          <w:rPr>
            <w:rStyle w:val="Hyperlink"/>
            <w:rFonts w:ascii="Arial" w:hAnsi="Arial" w:cs="Arial"/>
            <w:color w:val="auto"/>
            <w:sz w:val="20"/>
            <w:szCs w:val="20"/>
            <w:bdr w:val="none" w:sz="0" w:space="0" w:color="auto" w:frame="1"/>
          </w:rPr>
          <w:t>http://www.co.harney.or.us/</w:t>
        </w:r>
      </w:hyperlink>
    </w:p>
    <w:p w14:paraId="26D816A0" w14:textId="021A7D2D" w:rsidR="00BE3647" w:rsidRPr="002439D1" w:rsidRDefault="00BE3647" w:rsidP="00647E0E">
      <w:pPr>
        <w:pStyle w:val="NormalWeb"/>
        <w:shd w:val="clear" w:color="auto" w:fill="FFFFFF"/>
        <w:spacing w:before="0" w:beforeAutospacing="0" w:after="0" w:afterAutospacing="0"/>
        <w:jc w:val="both"/>
        <w:textAlignment w:val="baseline"/>
        <w:rPr>
          <w:rStyle w:val="wga2"/>
          <w:rFonts w:ascii="Arial" w:hAnsi="Arial" w:cs="Arial"/>
          <w:sz w:val="20"/>
          <w:szCs w:val="20"/>
          <w:bdr w:val="none" w:sz="0" w:space="0" w:color="auto" w:frame="1"/>
        </w:rPr>
      </w:pPr>
    </w:p>
    <w:p w14:paraId="4D8791C6" w14:textId="77777777" w:rsidR="00BE3647" w:rsidRPr="002439D1" w:rsidRDefault="00BE3647" w:rsidP="00647E0E">
      <w:pPr>
        <w:jc w:val="both"/>
        <w:outlineLvl w:val="0"/>
        <w:rPr>
          <w:b/>
          <w:sz w:val="20"/>
          <w:szCs w:val="20"/>
          <w:u w:val="single"/>
        </w:rPr>
      </w:pPr>
      <w:r w:rsidRPr="002439D1">
        <w:rPr>
          <w:b/>
          <w:sz w:val="20"/>
          <w:szCs w:val="20"/>
          <w:u w:val="single"/>
        </w:rPr>
        <w:t>What you’ll be doing:</w:t>
      </w:r>
    </w:p>
    <w:p w14:paraId="64F02C8C" w14:textId="51C93516" w:rsidR="00BE3647" w:rsidRPr="002439D1" w:rsidRDefault="00BE3647" w:rsidP="00647E0E">
      <w:pPr>
        <w:jc w:val="both"/>
        <w:rPr>
          <w:sz w:val="20"/>
          <w:szCs w:val="20"/>
        </w:rPr>
      </w:pPr>
      <w:r w:rsidRPr="002439D1">
        <w:rPr>
          <w:sz w:val="20"/>
          <w:szCs w:val="20"/>
        </w:rPr>
        <w:t xml:space="preserve">The person in this position’s main focus will be to provide technical assistance to landowners enrolling private lands into </w:t>
      </w:r>
      <w:r w:rsidR="0074436B">
        <w:rPr>
          <w:sz w:val="20"/>
          <w:szCs w:val="20"/>
        </w:rPr>
        <w:t>Sage</w:t>
      </w:r>
      <w:r w:rsidR="000917E0">
        <w:rPr>
          <w:sz w:val="20"/>
          <w:szCs w:val="20"/>
        </w:rPr>
        <w:t xml:space="preserve"> </w:t>
      </w:r>
      <w:r w:rsidR="0074436B">
        <w:rPr>
          <w:sz w:val="20"/>
          <w:szCs w:val="20"/>
        </w:rPr>
        <w:t xml:space="preserve">Grouse </w:t>
      </w:r>
      <w:r w:rsidRPr="002439D1">
        <w:rPr>
          <w:sz w:val="20"/>
          <w:szCs w:val="20"/>
        </w:rPr>
        <w:t>Candidate Conservation Agreements with Assurances (CCAA)</w:t>
      </w:r>
      <w:r w:rsidR="00890140">
        <w:rPr>
          <w:sz w:val="20"/>
          <w:szCs w:val="20"/>
        </w:rPr>
        <w:t xml:space="preserve"> and Southern Oregon Northeastern Califiornia (SONEC) water bird priority areas</w:t>
      </w:r>
      <w:r w:rsidR="0074436B">
        <w:rPr>
          <w:sz w:val="20"/>
          <w:szCs w:val="20"/>
        </w:rPr>
        <w:t xml:space="preserve">. You will survey properties, gather history and write </w:t>
      </w:r>
      <w:r w:rsidRPr="002439D1">
        <w:rPr>
          <w:sz w:val="20"/>
          <w:szCs w:val="20"/>
        </w:rPr>
        <w:t xml:space="preserve">Site Specific Plans (SSPs) </w:t>
      </w:r>
      <w:r w:rsidR="0074436B">
        <w:rPr>
          <w:sz w:val="20"/>
          <w:szCs w:val="20"/>
        </w:rPr>
        <w:t>for private properties that wish to enroll in the CCAA program</w:t>
      </w:r>
      <w:r w:rsidR="00890140">
        <w:rPr>
          <w:sz w:val="20"/>
          <w:szCs w:val="20"/>
        </w:rPr>
        <w:t xml:space="preserve"> or SONEC program</w:t>
      </w:r>
      <w:r w:rsidR="0074436B">
        <w:rPr>
          <w:sz w:val="20"/>
          <w:szCs w:val="20"/>
        </w:rPr>
        <w:t xml:space="preserve">. The successful candidate will </w:t>
      </w:r>
      <w:r w:rsidR="006A5B8F">
        <w:rPr>
          <w:sz w:val="20"/>
          <w:szCs w:val="20"/>
        </w:rPr>
        <w:t>work</w:t>
      </w:r>
      <w:r w:rsidR="0074436B">
        <w:rPr>
          <w:sz w:val="20"/>
          <w:szCs w:val="20"/>
        </w:rPr>
        <w:t xml:space="preserve"> to</w:t>
      </w:r>
      <w:r w:rsidRPr="002439D1">
        <w:rPr>
          <w:sz w:val="20"/>
          <w:szCs w:val="20"/>
        </w:rPr>
        <w:t xml:space="preserve"> develop long-term funding strategies for implementation</w:t>
      </w:r>
      <w:r w:rsidR="00060D8E">
        <w:rPr>
          <w:sz w:val="20"/>
          <w:szCs w:val="20"/>
        </w:rPr>
        <w:t xml:space="preserve"> of projects</w:t>
      </w:r>
      <w:r w:rsidRPr="002439D1">
        <w:rPr>
          <w:sz w:val="20"/>
          <w:szCs w:val="20"/>
        </w:rPr>
        <w:t xml:space="preserve">. </w:t>
      </w:r>
      <w:r w:rsidRPr="002439D1">
        <w:rPr>
          <w:bCs/>
          <w:sz w:val="20"/>
          <w:szCs w:val="20"/>
        </w:rPr>
        <w:t xml:space="preserve">The </w:t>
      </w:r>
      <w:r w:rsidR="00060D8E">
        <w:rPr>
          <w:bCs/>
          <w:sz w:val="20"/>
          <w:szCs w:val="20"/>
        </w:rPr>
        <w:t>Planner</w:t>
      </w:r>
      <w:r w:rsidRPr="002439D1">
        <w:rPr>
          <w:bCs/>
          <w:sz w:val="20"/>
          <w:szCs w:val="20"/>
        </w:rPr>
        <w:t xml:space="preserve"> will focus on providing conservation program delivery </w:t>
      </w:r>
      <w:r w:rsidR="00060D8E">
        <w:rPr>
          <w:bCs/>
          <w:sz w:val="20"/>
          <w:szCs w:val="20"/>
        </w:rPr>
        <w:t>and</w:t>
      </w:r>
      <w:r w:rsidRPr="002439D1">
        <w:rPr>
          <w:bCs/>
          <w:sz w:val="20"/>
          <w:szCs w:val="20"/>
        </w:rPr>
        <w:t xml:space="preserve"> support to ensure the maximum number of landowners are enrolled </w:t>
      </w:r>
      <w:r w:rsidR="004276DB" w:rsidRPr="002439D1">
        <w:rPr>
          <w:bCs/>
          <w:sz w:val="20"/>
          <w:szCs w:val="20"/>
        </w:rPr>
        <w:t xml:space="preserve">and </w:t>
      </w:r>
      <w:r w:rsidRPr="002439D1">
        <w:rPr>
          <w:bCs/>
          <w:sz w:val="20"/>
          <w:szCs w:val="20"/>
        </w:rPr>
        <w:t xml:space="preserve">are actively </w:t>
      </w:r>
      <w:r w:rsidR="006A5B8F">
        <w:rPr>
          <w:bCs/>
          <w:sz w:val="20"/>
          <w:szCs w:val="20"/>
        </w:rPr>
        <w:t>engaged</w:t>
      </w:r>
      <w:r w:rsidR="006A5B8F" w:rsidRPr="002439D1">
        <w:rPr>
          <w:bCs/>
          <w:sz w:val="20"/>
          <w:szCs w:val="20"/>
        </w:rPr>
        <w:t xml:space="preserve"> </w:t>
      </w:r>
      <w:r w:rsidRPr="002439D1">
        <w:rPr>
          <w:bCs/>
          <w:sz w:val="20"/>
          <w:szCs w:val="20"/>
        </w:rPr>
        <w:t xml:space="preserve">in conservation efforts as outlined within their </w:t>
      </w:r>
      <w:r w:rsidR="00890140">
        <w:rPr>
          <w:bCs/>
          <w:sz w:val="20"/>
          <w:szCs w:val="20"/>
        </w:rPr>
        <w:t>plan development</w:t>
      </w:r>
      <w:r w:rsidRPr="002439D1">
        <w:rPr>
          <w:bCs/>
          <w:sz w:val="20"/>
          <w:szCs w:val="20"/>
        </w:rPr>
        <w:t xml:space="preserve">. </w:t>
      </w:r>
      <w:r w:rsidR="00060D8E">
        <w:rPr>
          <w:bCs/>
          <w:sz w:val="20"/>
          <w:szCs w:val="20"/>
        </w:rPr>
        <w:t>You will</w:t>
      </w:r>
      <w:r w:rsidRPr="002439D1">
        <w:rPr>
          <w:sz w:val="20"/>
          <w:szCs w:val="20"/>
        </w:rPr>
        <w:t xml:space="preserve"> work with District staff</w:t>
      </w:r>
      <w:r w:rsidR="00060D8E">
        <w:rPr>
          <w:sz w:val="20"/>
          <w:szCs w:val="20"/>
        </w:rPr>
        <w:t>, partner agencies</w:t>
      </w:r>
      <w:r w:rsidR="006A5B8F">
        <w:rPr>
          <w:sz w:val="20"/>
          <w:szCs w:val="20"/>
        </w:rPr>
        <w:t>,</w:t>
      </w:r>
      <w:r w:rsidRPr="002439D1">
        <w:rPr>
          <w:sz w:val="20"/>
          <w:szCs w:val="20"/>
        </w:rPr>
        <w:t xml:space="preserve"> and</w:t>
      </w:r>
      <w:r w:rsidR="00060D8E">
        <w:rPr>
          <w:sz w:val="20"/>
          <w:szCs w:val="20"/>
        </w:rPr>
        <w:t xml:space="preserve"> private</w:t>
      </w:r>
      <w:r w:rsidRPr="002439D1">
        <w:rPr>
          <w:sz w:val="20"/>
          <w:szCs w:val="20"/>
        </w:rPr>
        <w:t xml:space="preserve"> landowners on conservation</w:t>
      </w:r>
      <w:r w:rsidR="00060D8E">
        <w:rPr>
          <w:sz w:val="20"/>
          <w:szCs w:val="20"/>
        </w:rPr>
        <w:t xml:space="preserve"> strategies and</w:t>
      </w:r>
      <w:r w:rsidRPr="002439D1">
        <w:rPr>
          <w:sz w:val="20"/>
          <w:szCs w:val="20"/>
        </w:rPr>
        <w:t xml:space="preserve"> measures for </w:t>
      </w:r>
      <w:r w:rsidR="00060D8E">
        <w:rPr>
          <w:sz w:val="20"/>
          <w:szCs w:val="20"/>
        </w:rPr>
        <w:t xml:space="preserve">identifying </w:t>
      </w:r>
      <w:r w:rsidRPr="002439D1">
        <w:rPr>
          <w:sz w:val="20"/>
          <w:szCs w:val="20"/>
        </w:rPr>
        <w:t>additional resource investment areas.</w:t>
      </w:r>
    </w:p>
    <w:p w14:paraId="2BC520D0" w14:textId="77777777" w:rsidR="00BE3647" w:rsidRPr="002439D1" w:rsidRDefault="00BE3647" w:rsidP="00647E0E">
      <w:pPr>
        <w:jc w:val="both"/>
        <w:outlineLvl w:val="0"/>
        <w:rPr>
          <w:b/>
          <w:sz w:val="20"/>
          <w:szCs w:val="20"/>
          <w:u w:val="single"/>
        </w:rPr>
      </w:pPr>
    </w:p>
    <w:p w14:paraId="44889478" w14:textId="15ECD97B" w:rsidR="00BE3647" w:rsidRPr="002439D1" w:rsidRDefault="00BE3647" w:rsidP="00647E0E">
      <w:pPr>
        <w:jc w:val="both"/>
        <w:outlineLvl w:val="0"/>
        <w:rPr>
          <w:b/>
          <w:sz w:val="20"/>
          <w:szCs w:val="20"/>
          <w:u w:val="single"/>
        </w:rPr>
      </w:pPr>
      <w:r w:rsidRPr="002439D1">
        <w:rPr>
          <w:b/>
          <w:sz w:val="20"/>
          <w:szCs w:val="20"/>
          <w:u w:val="single"/>
        </w:rPr>
        <w:t>Geographic Focus Area:</w:t>
      </w:r>
    </w:p>
    <w:p w14:paraId="46B48F51" w14:textId="1742F1D3" w:rsidR="00BE3647" w:rsidRPr="002439D1" w:rsidRDefault="00BE3647" w:rsidP="00647E0E">
      <w:pPr>
        <w:jc w:val="both"/>
        <w:rPr>
          <w:sz w:val="20"/>
          <w:szCs w:val="20"/>
        </w:rPr>
      </w:pPr>
      <w:r w:rsidRPr="002439D1">
        <w:rPr>
          <w:sz w:val="20"/>
          <w:szCs w:val="20"/>
        </w:rPr>
        <w:t>All lands within Harney County with program emphasis on private land</w:t>
      </w:r>
      <w:r w:rsidR="006A5B8F">
        <w:rPr>
          <w:sz w:val="20"/>
          <w:szCs w:val="20"/>
        </w:rPr>
        <w:t>--</w:t>
      </w:r>
      <w:r w:rsidRPr="002439D1">
        <w:rPr>
          <w:sz w:val="20"/>
          <w:szCs w:val="20"/>
        </w:rPr>
        <w:t xml:space="preserve">Preliminary Priority Habitat (PPH) </w:t>
      </w:r>
      <w:r w:rsidR="006A5B8F">
        <w:rPr>
          <w:sz w:val="20"/>
          <w:szCs w:val="20"/>
        </w:rPr>
        <w:t>and</w:t>
      </w:r>
      <w:r w:rsidRPr="002439D1">
        <w:rPr>
          <w:sz w:val="20"/>
          <w:szCs w:val="20"/>
        </w:rPr>
        <w:t xml:space="preserve"> Preliminary General Habitat (PGH) within Harney County CCAA jurisdiction.</w:t>
      </w:r>
      <w:r w:rsidR="00DD4BCB">
        <w:rPr>
          <w:sz w:val="20"/>
          <w:szCs w:val="20"/>
        </w:rPr>
        <w:t xml:space="preserve"> </w:t>
      </w:r>
      <w:r w:rsidRPr="002439D1">
        <w:rPr>
          <w:sz w:val="20"/>
          <w:szCs w:val="20"/>
        </w:rPr>
        <w:t xml:space="preserve">Coordinated resource management with federal lands is an important planning component to CCAA Site Specific Plan (SSP) documents. </w:t>
      </w:r>
      <w:r w:rsidR="004276DB" w:rsidRPr="002439D1">
        <w:rPr>
          <w:sz w:val="20"/>
          <w:szCs w:val="20"/>
        </w:rPr>
        <w:t xml:space="preserve">There </w:t>
      </w:r>
      <w:r w:rsidR="00060D8E">
        <w:rPr>
          <w:sz w:val="20"/>
          <w:szCs w:val="20"/>
        </w:rPr>
        <w:t>may</w:t>
      </w:r>
      <w:r w:rsidR="004276DB" w:rsidRPr="002439D1">
        <w:rPr>
          <w:sz w:val="20"/>
          <w:szCs w:val="20"/>
        </w:rPr>
        <w:t xml:space="preserve"> be work in </w:t>
      </w:r>
      <w:r w:rsidRPr="002439D1">
        <w:rPr>
          <w:sz w:val="20"/>
          <w:szCs w:val="20"/>
        </w:rPr>
        <w:t>adjacent counties as work assignment requires.</w:t>
      </w:r>
    </w:p>
    <w:p w14:paraId="520FA881" w14:textId="15649E36" w:rsidR="00BE3647" w:rsidRPr="002439D1" w:rsidRDefault="00BE3647" w:rsidP="00647E0E">
      <w:pPr>
        <w:jc w:val="both"/>
        <w:rPr>
          <w:sz w:val="20"/>
          <w:szCs w:val="20"/>
        </w:rPr>
      </w:pPr>
    </w:p>
    <w:p w14:paraId="50163750" w14:textId="558F24E9" w:rsidR="00BE3647" w:rsidRPr="002439D1" w:rsidRDefault="00060D8E" w:rsidP="00647E0E">
      <w:pPr>
        <w:jc w:val="both"/>
        <w:rPr>
          <w:b/>
          <w:bCs/>
          <w:sz w:val="20"/>
          <w:szCs w:val="20"/>
          <w:u w:val="single"/>
        </w:rPr>
      </w:pPr>
      <w:r>
        <w:rPr>
          <w:b/>
          <w:bCs/>
          <w:sz w:val="20"/>
          <w:szCs w:val="20"/>
          <w:u w:val="single"/>
        </w:rPr>
        <w:t>Specific</w:t>
      </w:r>
      <w:r w:rsidR="00BE3647" w:rsidRPr="002439D1">
        <w:rPr>
          <w:b/>
          <w:bCs/>
          <w:sz w:val="20"/>
          <w:szCs w:val="20"/>
          <w:u w:val="single"/>
        </w:rPr>
        <w:t xml:space="preserve"> tasks and responsibilities: </w:t>
      </w:r>
    </w:p>
    <w:p w14:paraId="72E31780" w14:textId="77777777" w:rsidR="00BE3647" w:rsidRPr="002439D1" w:rsidRDefault="00BE3647" w:rsidP="00647E0E">
      <w:pPr>
        <w:jc w:val="both"/>
        <w:rPr>
          <w:b/>
          <w:bCs/>
          <w:sz w:val="20"/>
          <w:szCs w:val="20"/>
        </w:rPr>
      </w:pPr>
    </w:p>
    <w:p w14:paraId="3DC03C66" w14:textId="77777777" w:rsidR="00BE3647" w:rsidRPr="002439D1" w:rsidRDefault="00BE3647" w:rsidP="00647E0E">
      <w:pPr>
        <w:ind w:left="360"/>
        <w:jc w:val="both"/>
        <w:rPr>
          <w:sz w:val="20"/>
          <w:szCs w:val="20"/>
        </w:rPr>
      </w:pPr>
      <w:r w:rsidRPr="002439D1">
        <w:rPr>
          <w:b/>
          <w:sz w:val="20"/>
          <w:szCs w:val="20"/>
        </w:rPr>
        <w:t xml:space="preserve">Provide delivery &amp; technical support for habitat conservation projects. </w:t>
      </w:r>
    </w:p>
    <w:p w14:paraId="12D9DF3D" w14:textId="67447E76" w:rsidR="00BE3647" w:rsidRPr="002439D1" w:rsidRDefault="006A5B8F" w:rsidP="00647E0E">
      <w:pPr>
        <w:numPr>
          <w:ilvl w:val="0"/>
          <w:numId w:val="8"/>
        </w:numPr>
        <w:jc w:val="both"/>
        <w:rPr>
          <w:sz w:val="20"/>
          <w:szCs w:val="20"/>
        </w:rPr>
      </w:pPr>
      <w:r>
        <w:rPr>
          <w:sz w:val="20"/>
          <w:szCs w:val="20"/>
        </w:rPr>
        <w:t>Reach out</w:t>
      </w:r>
      <w:r w:rsidR="00BE3647" w:rsidRPr="002439D1">
        <w:rPr>
          <w:sz w:val="20"/>
          <w:szCs w:val="20"/>
        </w:rPr>
        <w:t xml:space="preserve"> to private landowners through in</w:t>
      </w:r>
      <w:r>
        <w:rPr>
          <w:sz w:val="20"/>
          <w:szCs w:val="20"/>
        </w:rPr>
        <w:t>-</w:t>
      </w:r>
      <w:r w:rsidR="00BE3647" w:rsidRPr="002439D1">
        <w:rPr>
          <w:sz w:val="20"/>
          <w:szCs w:val="20"/>
        </w:rPr>
        <w:t xml:space="preserve">person meetings, telephone, or other mechanisms to identify opportunities for conservation </w:t>
      </w:r>
      <w:r w:rsidR="005F4922">
        <w:rPr>
          <w:sz w:val="20"/>
          <w:szCs w:val="20"/>
        </w:rPr>
        <w:t xml:space="preserve">projects for </w:t>
      </w:r>
      <w:r w:rsidR="00890140">
        <w:rPr>
          <w:sz w:val="20"/>
          <w:szCs w:val="20"/>
        </w:rPr>
        <w:t>SONEC</w:t>
      </w:r>
      <w:r w:rsidR="005F4922">
        <w:rPr>
          <w:sz w:val="20"/>
          <w:szCs w:val="20"/>
        </w:rPr>
        <w:t xml:space="preserve"> wildlife</w:t>
      </w:r>
      <w:r w:rsidR="00890140">
        <w:rPr>
          <w:sz w:val="20"/>
          <w:szCs w:val="20"/>
        </w:rPr>
        <w:t xml:space="preserve">, </w:t>
      </w:r>
      <w:r w:rsidR="00BE3647" w:rsidRPr="002439D1">
        <w:rPr>
          <w:sz w:val="20"/>
          <w:szCs w:val="20"/>
        </w:rPr>
        <w:t>sage-grouse and other sagebrush obligate species.</w:t>
      </w:r>
    </w:p>
    <w:p w14:paraId="4B55D3E4" w14:textId="1B082134" w:rsidR="00BE3647" w:rsidRPr="002439D1" w:rsidRDefault="00BE3647" w:rsidP="00647E0E">
      <w:pPr>
        <w:numPr>
          <w:ilvl w:val="0"/>
          <w:numId w:val="8"/>
        </w:numPr>
        <w:jc w:val="both"/>
        <w:rPr>
          <w:sz w:val="20"/>
          <w:szCs w:val="20"/>
        </w:rPr>
      </w:pPr>
      <w:r w:rsidRPr="002439D1">
        <w:rPr>
          <w:sz w:val="20"/>
          <w:szCs w:val="20"/>
        </w:rPr>
        <w:t xml:space="preserve">Conduct site visits with the landowner and field office (FO) to provide technical guidance on developing conservation plans that address </w:t>
      </w:r>
      <w:r w:rsidR="00060D8E">
        <w:rPr>
          <w:sz w:val="20"/>
          <w:szCs w:val="20"/>
        </w:rPr>
        <w:t xml:space="preserve">ecological and </w:t>
      </w:r>
      <w:r w:rsidRPr="002439D1">
        <w:rPr>
          <w:sz w:val="20"/>
          <w:szCs w:val="20"/>
        </w:rPr>
        <w:t>wildlife resource concerns.</w:t>
      </w:r>
    </w:p>
    <w:p w14:paraId="36AEBC87" w14:textId="3A98C2A7" w:rsidR="00BE3647" w:rsidRPr="002439D1" w:rsidRDefault="00BE3647" w:rsidP="00647E0E">
      <w:pPr>
        <w:numPr>
          <w:ilvl w:val="0"/>
          <w:numId w:val="8"/>
        </w:numPr>
        <w:jc w:val="both"/>
        <w:rPr>
          <w:sz w:val="20"/>
          <w:szCs w:val="20"/>
        </w:rPr>
      </w:pPr>
      <w:r w:rsidRPr="002439D1">
        <w:rPr>
          <w:sz w:val="20"/>
          <w:szCs w:val="20"/>
        </w:rPr>
        <w:t>Develop voluntary conservation agreements to improve or maintain habitat conditions on private lands (Baseline inventory, screening and ranking, ARCGIS mapping).</w:t>
      </w:r>
    </w:p>
    <w:p w14:paraId="688353B1" w14:textId="7A649188" w:rsidR="00BE3647" w:rsidRPr="002439D1" w:rsidRDefault="00BE3647" w:rsidP="00647E0E">
      <w:pPr>
        <w:numPr>
          <w:ilvl w:val="0"/>
          <w:numId w:val="8"/>
        </w:numPr>
        <w:jc w:val="both"/>
        <w:rPr>
          <w:sz w:val="20"/>
          <w:szCs w:val="20"/>
        </w:rPr>
      </w:pPr>
      <w:r w:rsidRPr="002439D1">
        <w:rPr>
          <w:sz w:val="20"/>
          <w:szCs w:val="20"/>
        </w:rPr>
        <w:t>Conduct annual monitoring and provide written reporting to US Fish &amp; Wildlife Service (USFWS)</w:t>
      </w:r>
      <w:r w:rsidR="00890140">
        <w:rPr>
          <w:sz w:val="20"/>
          <w:szCs w:val="20"/>
        </w:rPr>
        <w:t>, Ducks Unlimited, High Desert Partnership</w:t>
      </w:r>
      <w:r w:rsidR="006A5B8F">
        <w:rPr>
          <w:sz w:val="20"/>
          <w:szCs w:val="20"/>
        </w:rPr>
        <w:t>,</w:t>
      </w:r>
      <w:r w:rsidRPr="002439D1">
        <w:rPr>
          <w:sz w:val="20"/>
          <w:szCs w:val="20"/>
        </w:rPr>
        <w:t xml:space="preserve"> and others as necessary.</w:t>
      </w:r>
    </w:p>
    <w:p w14:paraId="112EA68A" w14:textId="117059D6" w:rsidR="00BE3647" w:rsidRPr="002439D1" w:rsidRDefault="00BE3647" w:rsidP="00647E0E">
      <w:pPr>
        <w:numPr>
          <w:ilvl w:val="0"/>
          <w:numId w:val="8"/>
        </w:numPr>
        <w:jc w:val="both"/>
        <w:rPr>
          <w:sz w:val="20"/>
          <w:szCs w:val="20"/>
        </w:rPr>
      </w:pPr>
      <w:r w:rsidRPr="002439D1">
        <w:rPr>
          <w:sz w:val="20"/>
          <w:szCs w:val="20"/>
        </w:rPr>
        <w:t>Identify potential grant opportunities through private foundations and state and federal government, and match grant opportunities with needs within the District.</w:t>
      </w:r>
    </w:p>
    <w:p w14:paraId="45B7AB90" w14:textId="77777777" w:rsidR="00BE3647" w:rsidRDefault="00BE3647" w:rsidP="00647E0E">
      <w:pPr>
        <w:numPr>
          <w:ilvl w:val="0"/>
          <w:numId w:val="8"/>
        </w:numPr>
        <w:jc w:val="both"/>
        <w:rPr>
          <w:sz w:val="20"/>
          <w:szCs w:val="20"/>
        </w:rPr>
      </w:pPr>
      <w:r w:rsidRPr="002439D1">
        <w:rPr>
          <w:sz w:val="20"/>
          <w:szCs w:val="20"/>
        </w:rPr>
        <w:t>Write grant proposals for private, state and federal funds with emphasis placed on sustaining capacity and Conservation Measure (CM) implementation.</w:t>
      </w:r>
    </w:p>
    <w:p w14:paraId="39BC849D" w14:textId="4395F4D0" w:rsidR="005F4922" w:rsidRPr="005F4922" w:rsidRDefault="005F4922" w:rsidP="005F4922">
      <w:pPr>
        <w:pStyle w:val="ListParagraph"/>
        <w:numPr>
          <w:ilvl w:val="0"/>
          <w:numId w:val="8"/>
        </w:numPr>
        <w:rPr>
          <w:sz w:val="20"/>
          <w:szCs w:val="20"/>
        </w:rPr>
      </w:pPr>
      <w:r w:rsidRPr="005F4922">
        <w:rPr>
          <w:sz w:val="20"/>
          <w:szCs w:val="20"/>
        </w:rPr>
        <w:t xml:space="preserve">Year-round responsibilities breaks down to around 60% office work 40% field work. </w:t>
      </w:r>
    </w:p>
    <w:p w14:paraId="323D8C54" w14:textId="77777777" w:rsidR="00BE3647" w:rsidRPr="002439D1" w:rsidRDefault="00BE3647" w:rsidP="00647E0E">
      <w:pPr>
        <w:jc w:val="both"/>
        <w:rPr>
          <w:sz w:val="20"/>
          <w:szCs w:val="20"/>
        </w:rPr>
      </w:pPr>
    </w:p>
    <w:p w14:paraId="7E3D4442" w14:textId="77777777" w:rsidR="00BE3647" w:rsidRPr="002439D1" w:rsidRDefault="00BE3647" w:rsidP="00647E0E">
      <w:pPr>
        <w:ind w:left="360"/>
        <w:jc w:val="both"/>
        <w:rPr>
          <w:b/>
          <w:sz w:val="20"/>
          <w:szCs w:val="20"/>
        </w:rPr>
      </w:pPr>
    </w:p>
    <w:p w14:paraId="0F709EB3" w14:textId="77777777" w:rsidR="00BE3647" w:rsidRPr="002439D1" w:rsidRDefault="00BE3647" w:rsidP="00647E0E">
      <w:pPr>
        <w:ind w:left="360"/>
        <w:jc w:val="both"/>
        <w:rPr>
          <w:b/>
          <w:sz w:val="20"/>
          <w:szCs w:val="20"/>
        </w:rPr>
      </w:pPr>
      <w:r w:rsidRPr="002439D1">
        <w:rPr>
          <w:b/>
          <w:sz w:val="20"/>
          <w:szCs w:val="20"/>
        </w:rPr>
        <w:lastRenderedPageBreak/>
        <w:t xml:space="preserve">Identify, develop and provide formal trainings, workshops, and products for information and outreach. </w:t>
      </w:r>
    </w:p>
    <w:p w14:paraId="6E850347" w14:textId="2294D521" w:rsidR="00BE3647" w:rsidRPr="002439D1" w:rsidRDefault="00BE3647" w:rsidP="00647E0E">
      <w:pPr>
        <w:numPr>
          <w:ilvl w:val="0"/>
          <w:numId w:val="9"/>
        </w:numPr>
        <w:jc w:val="both"/>
        <w:rPr>
          <w:sz w:val="20"/>
          <w:szCs w:val="20"/>
        </w:rPr>
      </w:pPr>
      <w:r w:rsidRPr="002439D1">
        <w:rPr>
          <w:sz w:val="20"/>
          <w:szCs w:val="20"/>
        </w:rPr>
        <w:t>Collaborate with local, state, federal, NGO, tribal, and other stakeholders to formulate program level and strategic plans to address issues/opportunities related to the CCAA</w:t>
      </w:r>
      <w:r w:rsidR="00890140">
        <w:rPr>
          <w:sz w:val="20"/>
          <w:szCs w:val="20"/>
        </w:rPr>
        <w:t>, SONEC</w:t>
      </w:r>
      <w:r w:rsidRPr="002439D1">
        <w:rPr>
          <w:sz w:val="20"/>
          <w:szCs w:val="20"/>
        </w:rPr>
        <w:t xml:space="preserve"> and maintaining working landscapes for wildlife.</w:t>
      </w:r>
    </w:p>
    <w:p w14:paraId="7FDBBB37" w14:textId="460B8293" w:rsidR="00BE3647" w:rsidRPr="002439D1" w:rsidRDefault="00BE3647" w:rsidP="00647E0E">
      <w:pPr>
        <w:numPr>
          <w:ilvl w:val="0"/>
          <w:numId w:val="9"/>
        </w:numPr>
        <w:jc w:val="both"/>
        <w:rPr>
          <w:sz w:val="20"/>
          <w:szCs w:val="20"/>
        </w:rPr>
      </w:pPr>
      <w:r w:rsidRPr="002439D1">
        <w:rPr>
          <w:sz w:val="20"/>
          <w:szCs w:val="20"/>
        </w:rPr>
        <w:t>Identify and secure funding to enhance efficiencies for outreach, development, implementation, and monitoring activities associated with the Harney County CCAA</w:t>
      </w:r>
      <w:r w:rsidR="00890140">
        <w:rPr>
          <w:sz w:val="20"/>
          <w:szCs w:val="20"/>
        </w:rPr>
        <w:t xml:space="preserve"> and SONEC program</w:t>
      </w:r>
      <w:r w:rsidRPr="002439D1">
        <w:rPr>
          <w:sz w:val="20"/>
          <w:szCs w:val="20"/>
        </w:rPr>
        <w:t>.</w:t>
      </w:r>
    </w:p>
    <w:p w14:paraId="2BAA3A12" w14:textId="1E332011" w:rsidR="00BE3647" w:rsidRPr="002439D1" w:rsidRDefault="00BE3647" w:rsidP="00647E0E">
      <w:pPr>
        <w:numPr>
          <w:ilvl w:val="0"/>
          <w:numId w:val="9"/>
        </w:numPr>
        <w:jc w:val="both"/>
        <w:rPr>
          <w:sz w:val="20"/>
          <w:szCs w:val="20"/>
        </w:rPr>
      </w:pPr>
      <w:r w:rsidRPr="002439D1">
        <w:rPr>
          <w:sz w:val="20"/>
          <w:szCs w:val="20"/>
        </w:rPr>
        <w:t xml:space="preserve">Provide partners and landowners with on-ground training </w:t>
      </w:r>
      <w:r w:rsidR="004276DB" w:rsidRPr="002439D1">
        <w:rPr>
          <w:sz w:val="20"/>
          <w:szCs w:val="20"/>
        </w:rPr>
        <w:t>(</w:t>
      </w:r>
      <w:r w:rsidRPr="002439D1">
        <w:rPr>
          <w:sz w:val="20"/>
          <w:szCs w:val="20"/>
        </w:rPr>
        <w:t>as needed or requested.</w:t>
      </w:r>
      <w:r w:rsidR="004276DB" w:rsidRPr="002439D1">
        <w:rPr>
          <w:sz w:val="20"/>
          <w:szCs w:val="20"/>
        </w:rPr>
        <w:t>)</w:t>
      </w:r>
      <w:r w:rsidRPr="002439D1">
        <w:rPr>
          <w:sz w:val="20"/>
          <w:szCs w:val="20"/>
        </w:rPr>
        <w:t xml:space="preserve"> </w:t>
      </w:r>
    </w:p>
    <w:p w14:paraId="3C829F94" w14:textId="77777777" w:rsidR="00BE3647" w:rsidRPr="002439D1" w:rsidRDefault="00BE3647" w:rsidP="00647E0E">
      <w:pPr>
        <w:numPr>
          <w:ilvl w:val="0"/>
          <w:numId w:val="9"/>
        </w:numPr>
        <w:jc w:val="both"/>
        <w:rPr>
          <w:sz w:val="20"/>
          <w:szCs w:val="20"/>
        </w:rPr>
      </w:pPr>
      <w:r w:rsidRPr="002439D1">
        <w:rPr>
          <w:sz w:val="20"/>
          <w:szCs w:val="20"/>
        </w:rPr>
        <w:t xml:space="preserve">Wildlife education and outreach for the general public (landowners, youth groups, community organizations, etc.). </w:t>
      </w:r>
    </w:p>
    <w:p w14:paraId="7A30BED6" w14:textId="668275F8" w:rsidR="00BE3647" w:rsidRPr="002439D1" w:rsidRDefault="00BE3647" w:rsidP="00647E0E">
      <w:pPr>
        <w:numPr>
          <w:ilvl w:val="0"/>
          <w:numId w:val="12"/>
        </w:numPr>
        <w:jc w:val="both"/>
        <w:rPr>
          <w:sz w:val="20"/>
          <w:szCs w:val="20"/>
        </w:rPr>
      </w:pPr>
      <w:r w:rsidRPr="002439D1">
        <w:rPr>
          <w:sz w:val="20"/>
          <w:szCs w:val="20"/>
        </w:rPr>
        <w:t xml:space="preserve">Write wildlife </w:t>
      </w:r>
      <w:r w:rsidR="00060D8E">
        <w:rPr>
          <w:sz w:val="20"/>
          <w:szCs w:val="20"/>
        </w:rPr>
        <w:t xml:space="preserve">and rangeland management </w:t>
      </w:r>
      <w:r w:rsidRPr="002439D1">
        <w:rPr>
          <w:sz w:val="20"/>
          <w:szCs w:val="20"/>
        </w:rPr>
        <w:t xml:space="preserve">related articles for </w:t>
      </w:r>
      <w:r w:rsidR="006A5B8F">
        <w:rPr>
          <w:sz w:val="20"/>
          <w:szCs w:val="20"/>
        </w:rPr>
        <w:t xml:space="preserve">the </w:t>
      </w:r>
      <w:r w:rsidRPr="002439D1">
        <w:rPr>
          <w:sz w:val="20"/>
          <w:szCs w:val="20"/>
        </w:rPr>
        <w:t xml:space="preserve">district website and </w:t>
      </w:r>
      <w:r w:rsidR="00060D8E">
        <w:rPr>
          <w:sz w:val="20"/>
          <w:szCs w:val="20"/>
        </w:rPr>
        <w:t>other publications</w:t>
      </w:r>
      <w:r w:rsidRPr="002439D1">
        <w:rPr>
          <w:sz w:val="20"/>
          <w:szCs w:val="20"/>
        </w:rPr>
        <w:t>.</w:t>
      </w:r>
    </w:p>
    <w:p w14:paraId="3B162249" w14:textId="36495318" w:rsidR="00BE3647" w:rsidRPr="002439D1" w:rsidRDefault="00BE3647" w:rsidP="00647E0E">
      <w:pPr>
        <w:numPr>
          <w:ilvl w:val="0"/>
          <w:numId w:val="12"/>
        </w:numPr>
        <w:jc w:val="both"/>
        <w:rPr>
          <w:sz w:val="20"/>
          <w:szCs w:val="20"/>
        </w:rPr>
      </w:pPr>
      <w:r w:rsidRPr="002439D1">
        <w:rPr>
          <w:sz w:val="20"/>
          <w:szCs w:val="20"/>
        </w:rPr>
        <w:t xml:space="preserve">Develop and implement communications strategies and tools, provide for adequate recruiting and facilitate community capacity building and interest in the CCAA </w:t>
      </w:r>
      <w:r w:rsidR="004276DB" w:rsidRPr="002439D1">
        <w:rPr>
          <w:sz w:val="20"/>
          <w:szCs w:val="20"/>
        </w:rPr>
        <w:t>(</w:t>
      </w:r>
      <w:r w:rsidRPr="002439D1">
        <w:rPr>
          <w:sz w:val="20"/>
          <w:szCs w:val="20"/>
        </w:rPr>
        <w:t>to include</w:t>
      </w:r>
      <w:r w:rsidR="006A5B8F">
        <w:rPr>
          <w:sz w:val="20"/>
          <w:szCs w:val="20"/>
        </w:rPr>
        <w:t>,</w:t>
      </w:r>
      <w:r w:rsidRPr="002439D1">
        <w:rPr>
          <w:sz w:val="20"/>
          <w:szCs w:val="20"/>
        </w:rPr>
        <w:t xml:space="preserve"> but not limited to</w:t>
      </w:r>
      <w:r w:rsidR="004276DB" w:rsidRPr="002439D1">
        <w:rPr>
          <w:sz w:val="20"/>
          <w:szCs w:val="20"/>
        </w:rPr>
        <w:t>)</w:t>
      </w:r>
      <w:r w:rsidRPr="002439D1">
        <w:rPr>
          <w:sz w:val="20"/>
          <w:szCs w:val="20"/>
        </w:rPr>
        <w:t xml:space="preserve"> media releases, social media, web presence and participation in community meetings.</w:t>
      </w:r>
    </w:p>
    <w:p w14:paraId="5B2E1ED0" w14:textId="77777777" w:rsidR="00BE3647" w:rsidRPr="002439D1" w:rsidRDefault="00BE3647" w:rsidP="00647E0E">
      <w:pPr>
        <w:ind w:left="720"/>
        <w:jc w:val="both"/>
        <w:rPr>
          <w:sz w:val="20"/>
          <w:szCs w:val="20"/>
        </w:rPr>
      </w:pPr>
    </w:p>
    <w:p w14:paraId="1360F8AB" w14:textId="77777777" w:rsidR="00BE3647" w:rsidRPr="002439D1" w:rsidRDefault="00BE3647" w:rsidP="00647E0E">
      <w:pPr>
        <w:ind w:left="360"/>
        <w:jc w:val="both"/>
        <w:rPr>
          <w:sz w:val="20"/>
          <w:szCs w:val="20"/>
        </w:rPr>
      </w:pPr>
      <w:r w:rsidRPr="002439D1">
        <w:rPr>
          <w:b/>
          <w:sz w:val="20"/>
          <w:szCs w:val="20"/>
        </w:rPr>
        <w:t xml:space="preserve">Sustain cooperative working relationships. </w:t>
      </w:r>
    </w:p>
    <w:p w14:paraId="0A306934" w14:textId="6841BD57" w:rsidR="00BE3647" w:rsidRPr="002439D1" w:rsidRDefault="00BE3647" w:rsidP="00647E0E">
      <w:pPr>
        <w:numPr>
          <w:ilvl w:val="0"/>
          <w:numId w:val="16"/>
        </w:numPr>
        <w:jc w:val="both"/>
        <w:rPr>
          <w:sz w:val="20"/>
          <w:szCs w:val="20"/>
        </w:rPr>
      </w:pPr>
      <w:r w:rsidRPr="002439D1">
        <w:rPr>
          <w:sz w:val="20"/>
          <w:szCs w:val="20"/>
        </w:rPr>
        <w:t xml:space="preserve">Assist </w:t>
      </w:r>
      <w:r w:rsidR="006A5B8F">
        <w:rPr>
          <w:sz w:val="20"/>
          <w:szCs w:val="20"/>
        </w:rPr>
        <w:t xml:space="preserve">the </w:t>
      </w:r>
      <w:r w:rsidRPr="002439D1">
        <w:rPr>
          <w:sz w:val="20"/>
          <w:szCs w:val="20"/>
        </w:rPr>
        <w:t>Sage Grouse Coordinator and participate in Harney County CCAA steering committee as necessary.</w:t>
      </w:r>
    </w:p>
    <w:p w14:paraId="7E40A264" w14:textId="77777777" w:rsidR="00BE3647" w:rsidRPr="002439D1" w:rsidRDefault="00BE3647" w:rsidP="00647E0E">
      <w:pPr>
        <w:ind w:left="720"/>
        <w:jc w:val="both"/>
        <w:rPr>
          <w:sz w:val="20"/>
          <w:szCs w:val="20"/>
        </w:rPr>
      </w:pPr>
    </w:p>
    <w:p w14:paraId="10A2C081" w14:textId="77777777" w:rsidR="00BE3647" w:rsidRPr="002439D1" w:rsidRDefault="00BE3647" w:rsidP="00647E0E">
      <w:pPr>
        <w:ind w:left="360"/>
        <w:jc w:val="both"/>
        <w:rPr>
          <w:b/>
          <w:sz w:val="20"/>
          <w:szCs w:val="20"/>
        </w:rPr>
      </w:pPr>
      <w:r w:rsidRPr="002439D1">
        <w:rPr>
          <w:b/>
          <w:sz w:val="20"/>
          <w:szCs w:val="20"/>
        </w:rPr>
        <w:t xml:space="preserve">Develop technical proficiency. </w:t>
      </w:r>
    </w:p>
    <w:p w14:paraId="4EBFD72D" w14:textId="77777777" w:rsidR="00BE3647" w:rsidRPr="002439D1" w:rsidRDefault="00BE3647" w:rsidP="00647E0E">
      <w:pPr>
        <w:numPr>
          <w:ilvl w:val="0"/>
          <w:numId w:val="14"/>
        </w:numPr>
        <w:jc w:val="both"/>
        <w:rPr>
          <w:sz w:val="20"/>
          <w:szCs w:val="20"/>
        </w:rPr>
      </w:pPr>
      <w:r w:rsidRPr="002439D1">
        <w:rPr>
          <w:sz w:val="20"/>
          <w:szCs w:val="20"/>
        </w:rPr>
        <w:t>Attend trainings as needed for professional development.</w:t>
      </w:r>
    </w:p>
    <w:p w14:paraId="30AEA9AC" w14:textId="2A61DDEE" w:rsidR="00BE3647" w:rsidRPr="002439D1" w:rsidRDefault="00BE3647" w:rsidP="00647E0E">
      <w:pPr>
        <w:numPr>
          <w:ilvl w:val="0"/>
          <w:numId w:val="14"/>
        </w:numPr>
        <w:jc w:val="both"/>
        <w:rPr>
          <w:sz w:val="20"/>
          <w:szCs w:val="20"/>
        </w:rPr>
      </w:pPr>
      <w:r w:rsidRPr="002439D1">
        <w:rPr>
          <w:sz w:val="20"/>
          <w:szCs w:val="20"/>
        </w:rPr>
        <w:t xml:space="preserve">Become proficient with records management as it pertains to privacy requirements of Oregon law. </w:t>
      </w:r>
    </w:p>
    <w:p w14:paraId="4D40E46A" w14:textId="012B09AB" w:rsidR="00BE3647" w:rsidRPr="002439D1" w:rsidRDefault="00BE3647" w:rsidP="00647E0E">
      <w:pPr>
        <w:pStyle w:val="NormalWeb"/>
        <w:shd w:val="clear" w:color="auto" w:fill="FFFFFF"/>
        <w:spacing w:before="0" w:beforeAutospacing="0" w:after="0" w:afterAutospacing="0"/>
        <w:jc w:val="both"/>
        <w:textAlignment w:val="baseline"/>
        <w:rPr>
          <w:rFonts w:ascii="Arial" w:hAnsi="Arial" w:cs="Arial"/>
          <w:sz w:val="20"/>
          <w:szCs w:val="20"/>
        </w:rPr>
      </w:pPr>
    </w:p>
    <w:p w14:paraId="6B1E978C" w14:textId="29A2490F" w:rsidR="00FD68EB" w:rsidRPr="002439D1" w:rsidRDefault="00FD68E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2439D1">
        <w:rPr>
          <w:rFonts w:ascii="Arial" w:hAnsi="Arial" w:cs="Arial"/>
          <w:b/>
          <w:bCs/>
          <w:sz w:val="20"/>
          <w:szCs w:val="20"/>
          <w:u w:val="single"/>
        </w:rPr>
        <w:t>Who you are:</w:t>
      </w:r>
    </w:p>
    <w:p w14:paraId="4830549E" w14:textId="67883E9D" w:rsidR="00FD68EB" w:rsidRPr="002439D1" w:rsidRDefault="00FD68EB" w:rsidP="00647E0E">
      <w:pPr>
        <w:pStyle w:val="NormalWeb"/>
        <w:shd w:val="clear" w:color="auto" w:fill="FFFFFF"/>
        <w:spacing w:before="0" w:beforeAutospacing="0" w:after="0" w:afterAutospacing="0"/>
        <w:jc w:val="both"/>
        <w:textAlignment w:val="baseline"/>
        <w:rPr>
          <w:rFonts w:ascii="Arial" w:hAnsi="Arial" w:cs="Arial"/>
          <w:sz w:val="20"/>
          <w:szCs w:val="20"/>
          <w:shd w:val="clear" w:color="auto" w:fill="FFFFFF"/>
        </w:rPr>
      </w:pPr>
      <w:r w:rsidRPr="002439D1">
        <w:rPr>
          <w:rFonts w:ascii="Arial" w:hAnsi="Arial" w:cs="Arial"/>
          <w:sz w:val="20"/>
          <w:szCs w:val="20"/>
          <w:shd w:val="clear" w:color="auto" w:fill="FFFFFF"/>
        </w:rPr>
        <w:t xml:space="preserve">Your success will be driven by your demonstration of our </w:t>
      </w:r>
      <w:r w:rsidR="00936B29" w:rsidRPr="002439D1">
        <w:rPr>
          <w:rFonts w:ascii="Arial" w:hAnsi="Arial" w:cs="Arial"/>
          <w:sz w:val="20"/>
          <w:szCs w:val="20"/>
          <w:shd w:val="clear" w:color="auto" w:fill="FFFFFF"/>
        </w:rPr>
        <w:t>Mission,</w:t>
      </w:r>
      <w:r w:rsidR="004276DB" w:rsidRPr="002439D1">
        <w:rPr>
          <w:rFonts w:ascii="Arial" w:hAnsi="Arial" w:cs="Arial"/>
          <w:sz w:val="20"/>
          <w:szCs w:val="20"/>
          <w:shd w:val="clear" w:color="auto" w:fill="FFFFFF"/>
        </w:rPr>
        <w:t xml:space="preserve"> </w:t>
      </w:r>
      <w:r w:rsidR="00936B29" w:rsidRPr="002439D1">
        <w:rPr>
          <w:rFonts w:ascii="Arial" w:hAnsi="Arial" w:cs="Arial"/>
          <w:sz w:val="20"/>
          <w:szCs w:val="20"/>
          <w:shd w:val="clear" w:color="auto" w:fill="FFFFFF"/>
        </w:rPr>
        <w:t>Vision</w:t>
      </w:r>
      <w:r w:rsidR="006A5B8F">
        <w:rPr>
          <w:rFonts w:ascii="Arial" w:hAnsi="Arial" w:cs="Arial"/>
          <w:sz w:val="20"/>
          <w:szCs w:val="20"/>
          <w:shd w:val="clear" w:color="auto" w:fill="FFFFFF"/>
        </w:rPr>
        <w:t>,</w:t>
      </w:r>
      <w:r w:rsidR="00936B29" w:rsidRPr="002439D1">
        <w:rPr>
          <w:rFonts w:ascii="Arial" w:hAnsi="Arial" w:cs="Arial"/>
          <w:sz w:val="20"/>
          <w:szCs w:val="20"/>
          <w:shd w:val="clear" w:color="auto" w:fill="FFFFFF"/>
        </w:rPr>
        <w:t xml:space="preserve"> and Core</w:t>
      </w:r>
      <w:r w:rsidRPr="002439D1">
        <w:rPr>
          <w:rFonts w:ascii="Arial" w:hAnsi="Arial" w:cs="Arial"/>
          <w:sz w:val="20"/>
          <w:szCs w:val="20"/>
          <w:shd w:val="clear" w:color="auto" w:fill="FFFFFF"/>
        </w:rPr>
        <w:t xml:space="preserve"> values. More specifically related to this position, </w:t>
      </w:r>
      <w:r w:rsidR="00647E0E">
        <w:rPr>
          <w:rFonts w:ascii="Arial" w:hAnsi="Arial" w:cs="Arial"/>
          <w:sz w:val="20"/>
          <w:szCs w:val="20"/>
          <w:shd w:val="clear" w:color="auto" w:fill="FFFFFF"/>
        </w:rPr>
        <w:t>the successful candidate</w:t>
      </w:r>
      <w:r w:rsidRPr="002439D1">
        <w:rPr>
          <w:rFonts w:ascii="Arial" w:hAnsi="Arial" w:cs="Arial"/>
          <w:sz w:val="20"/>
          <w:szCs w:val="20"/>
          <w:shd w:val="clear" w:color="auto" w:fill="FFFFFF"/>
        </w:rPr>
        <w:t xml:space="preserve"> possesses the following:</w:t>
      </w:r>
    </w:p>
    <w:p w14:paraId="49BB3A41" w14:textId="624A18FE" w:rsidR="00FD68EB" w:rsidRPr="002439D1" w:rsidRDefault="00FD68E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B</w:t>
      </w:r>
      <w:r w:rsidR="00060D8E">
        <w:rPr>
          <w:sz w:val="20"/>
          <w:szCs w:val="20"/>
        </w:rPr>
        <w:t>achelor of Science in a field that emphasizes the principles exhibited within this job announcement</w:t>
      </w:r>
      <w:r w:rsidRPr="002439D1">
        <w:rPr>
          <w:sz w:val="20"/>
          <w:szCs w:val="20"/>
        </w:rPr>
        <w:t xml:space="preserve"> (such as agriculture or natural resource) or a minimum of </w:t>
      </w:r>
      <w:r w:rsidR="00060D8E">
        <w:rPr>
          <w:sz w:val="20"/>
          <w:szCs w:val="20"/>
        </w:rPr>
        <w:t>3</w:t>
      </w:r>
      <w:r w:rsidRPr="002439D1">
        <w:rPr>
          <w:sz w:val="20"/>
          <w:szCs w:val="20"/>
        </w:rPr>
        <w:t xml:space="preserve"> years work experience </w:t>
      </w:r>
      <w:r w:rsidR="00060D8E">
        <w:rPr>
          <w:sz w:val="20"/>
          <w:szCs w:val="20"/>
        </w:rPr>
        <w:t>involving these principles may be substituted</w:t>
      </w:r>
      <w:r w:rsidR="006A5B8F">
        <w:rPr>
          <w:sz w:val="20"/>
          <w:szCs w:val="20"/>
        </w:rPr>
        <w:t>;</w:t>
      </w:r>
    </w:p>
    <w:p w14:paraId="0888C2F2" w14:textId="1C20832C" w:rsidR="0084008D" w:rsidRPr="002439D1" w:rsidRDefault="0084008D"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Exhibit knowledge in natural resource conservation project development which includes plant identification,</w:t>
      </w:r>
      <w:r w:rsidR="005F4922">
        <w:rPr>
          <w:sz w:val="20"/>
          <w:szCs w:val="20"/>
        </w:rPr>
        <w:t xml:space="preserve"> wildlife life history,</w:t>
      </w:r>
      <w:r w:rsidRPr="002439D1">
        <w:rPr>
          <w:sz w:val="20"/>
          <w:szCs w:val="20"/>
        </w:rPr>
        <w:t xml:space="preserve"> understanding of riparian restoration</w:t>
      </w:r>
      <w:r w:rsidR="006A5B8F">
        <w:rPr>
          <w:sz w:val="20"/>
          <w:szCs w:val="20"/>
        </w:rPr>
        <w:t>,</w:t>
      </w:r>
      <w:r w:rsidR="001C4427" w:rsidRPr="002439D1">
        <w:rPr>
          <w:sz w:val="20"/>
          <w:szCs w:val="20"/>
        </w:rPr>
        <w:t xml:space="preserve"> and upland restoration</w:t>
      </w:r>
      <w:r w:rsidR="006A5B8F">
        <w:rPr>
          <w:sz w:val="20"/>
          <w:szCs w:val="20"/>
        </w:rPr>
        <w:t>;</w:t>
      </w:r>
    </w:p>
    <w:p w14:paraId="2EB69D2A" w14:textId="383ECA5F"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w:t>
      </w:r>
      <w:r w:rsidR="00FD68EB" w:rsidRPr="002439D1">
        <w:rPr>
          <w:sz w:val="20"/>
          <w:szCs w:val="20"/>
        </w:rPr>
        <w:t>xperience with Microsoft software, be capable of creating complex documents in Microsoft Word and possess good English writing and proofreading skills;</w:t>
      </w:r>
    </w:p>
    <w:p w14:paraId="383327A0" w14:textId="4FB15D7B" w:rsidR="00231F07" w:rsidRPr="002439D1" w:rsidRDefault="00231F07"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Experience with ARCGIS mapping software and tablet interface</w:t>
      </w:r>
      <w:r w:rsidR="006A5B8F">
        <w:rPr>
          <w:sz w:val="20"/>
          <w:szCs w:val="20"/>
        </w:rPr>
        <w:t>;</w:t>
      </w:r>
    </w:p>
    <w:p w14:paraId="2EB82E06" w14:textId="75B4E7F2"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O</w:t>
      </w:r>
      <w:r w:rsidR="00FD68EB" w:rsidRPr="002439D1">
        <w:rPr>
          <w:sz w:val="20"/>
          <w:szCs w:val="20"/>
        </w:rPr>
        <w:t>rganized, detail oriented and comfortable working in and maintaining different types of databases</w:t>
      </w:r>
      <w:r w:rsidR="00936B29" w:rsidRPr="002439D1">
        <w:rPr>
          <w:sz w:val="20"/>
          <w:szCs w:val="20"/>
        </w:rPr>
        <w:t xml:space="preserve"> and Excel spreadsheets</w:t>
      </w:r>
      <w:r w:rsidR="00FD68EB" w:rsidRPr="002439D1">
        <w:rPr>
          <w:sz w:val="20"/>
          <w:szCs w:val="20"/>
        </w:rPr>
        <w:t>;</w:t>
      </w:r>
    </w:p>
    <w:p w14:paraId="6ACA66E2" w14:textId="63EBADA6"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H</w:t>
      </w:r>
      <w:r w:rsidR="00FD68EB" w:rsidRPr="002439D1">
        <w:rPr>
          <w:sz w:val="20"/>
          <w:szCs w:val="20"/>
        </w:rPr>
        <w:t xml:space="preserve">ave the ability to manage diverse tasks </w:t>
      </w:r>
      <w:r w:rsidR="006A5B8F">
        <w:rPr>
          <w:sz w:val="20"/>
          <w:szCs w:val="20"/>
        </w:rPr>
        <w:t>daily</w:t>
      </w:r>
      <w:r w:rsidR="00FD68EB" w:rsidRPr="002439D1">
        <w:rPr>
          <w:sz w:val="20"/>
          <w:szCs w:val="20"/>
        </w:rPr>
        <w:t xml:space="preserve"> and understand and implement instructions from multiple contributors;</w:t>
      </w:r>
    </w:p>
    <w:p w14:paraId="71D9C99C" w14:textId="5E62B8F7" w:rsidR="00FD68EB" w:rsidRPr="002439D1" w:rsidRDefault="006A5B8F" w:rsidP="00647E0E">
      <w:pPr>
        <w:pStyle w:val="ListParagraph"/>
        <w:numPr>
          <w:ilvl w:val="0"/>
          <w:numId w:val="28"/>
        </w:numPr>
        <w:shd w:val="clear" w:color="auto" w:fill="FFFFFF"/>
        <w:spacing w:before="180" w:after="180"/>
        <w:ind w:right="180"/>
        <w:jc w:val="both"/>
        <w:textAlignment w:val="baseline"/>
        <w:rPr>
          <w:sz w:val="20"/>
          <w:szCs w:val="20"/>
        </w:rPr>
      </w:pPr>
      <w:r>
        <w:rPr>
          <w:sz w:val="20"/>
          <w:szCs w:val="20"/>
        </w:rPr>
        <w:t>P</w:t>
      </w:r>
      <w:r w:rsidR="00FD68EB" w:rsidRPr="002439D1">
        <w:rPr>
          <w:sz w:val="20"/>
          <w:szCs w:val="20"/>
        </w:rPr>
        <w:t>erseverance and good human relations skills;</w:t>
      </w:r>
    </w:p>
    <w:p w14:paraId="4B1859E3" w14:textId="69B74467" w:rsidR="00FD68EB" w:rsidRPr="002439D1" w:rsidRDefault="006A5B8F" w:rsidP="00647E0E">
      <w:pPr>
        <w:pStyle w:val="ListParagraph"/>
        <w:numPr>
          <w:ilvl w:val="0"/>
          <w:numId w:val="28"/>
        </w:numPr>
        <w:shd w:val="clear" w:color="auto" w:fill="FFFFFF"/>
        <w:spacing w:before="180" w:after="180"/>
        <w:ind w:right="180"/>
        <w:jc w:val="both"/>
        <w:textAlignment w:val="baseline"/>
        <w:rPr>
          <w:sz w:val="20"/>
          <w:szCs w:val="20"/>
        </w:rPr>
      </w:pPr>
      <w:r>
        <w:rPr>
          <w:sz w:val="20"/>
          <w:szCs w:val="20"/>
        </w:rPr>
        <w:t>Comfortable</w:t>
      </w:r>
      <w:r w:rsidR="00FD68EB" w:rsidRPr="002439D1">
        <w:rPr>
          <w:sz w:val="20"/>
          <w:szCs w:val="20"/>
        </w:rPr>
        <w:t xml:space="preserve"> working in muti-disciplinary teams and </w:t>
      </w:r>
      <w:r w:rsidR="00936B29" w:rsidRPr="002439D1">
        <w:rPr>
          <w:sz w:val="20"/>
          <w:szCs w:val="20"/>
        </w:rPr>
        <w:t xml:space="preserve">be able </w:t>
      </w:r>
      <w:r w:rsidR="004276DB" w:rsidRPr="002439D1">
        <w:rPr>
          <w:sz w:val="20"/>
          <w:szCs w:val="20"/>
        </w:rPr>
        <w:t xml:space="preserve">to </w:t>
      </w:r>
      <w:r w:rsidR="00936B29" w:rsidRPr="002439D1">
        <w:rPr>
          <w:sz w:val="20"/>
          <w:szCs w:val="20"/>
        </w:rPr>
        <w:t>maintain</w:t>
      </w:r>
      <w:r w:rsidR="00FD68EB" w:rsidRPr="002439D1">
        <w:rPr>
          <w:sz w:val="20"/>
          <w:szCs w:val="20"/>
        </w:rPr>
        <w:t xml:space="preserve"> deadlines;</w:t>
      </w:r>
    </w:p>
    <w:p w14:paraId="4B025E1F" w14:textId="4DCCB7E9" w:rsidR="00FD68EB" w:rsidRPr="002439D1" w:rsidRDefault="006A5B8F" w:rsidP="00647E0E">
      <w:pPr>
        <w:pStyle w:val="ListParagraph"/>
        <w:numPr>
          <w:ilvl w:val="0"/>
          <w:numId w:val="28"/>
        </w:numPr>
        <w:shd w:val="clear" w:color="auto" w:fill="FFFFFF"/>
        <w:spacing w:before="180" w:after="180"/>
        <w:ind w:right="180"/>
        <w:jc w:val="both"/>
        <w:textAlignment w:val="baseline"/>
        <w:rPr>
          <w:sz w:val="20"/>
          <w:szCs w:val="20"/>
        </w:rPr>
      </w:pPr>
      <w:r>
        <w:rPr>
          <w:sz w:val="20"/>
          <w:szCs w:val="20"/>
        </w:rPr>
        <w:t>A</w:t>
      </w:r>
      <w:r w:rsidR="00FD68EB" w:rsidRPr="002439D1">
        <w:rPr>
          <w:sz w:val="20"/>
          <w:szCs w:val="20"/>
        </w:rPr>
        <w:t xml:space="preserve"> demonstrated ability to lead </w:t>
      </w:r>
      <w:r w:rsidR="00936B29" w:rsidRPr="002439D1">
        <w:rPr>
          <w:sz w:val="20"/>
          <w:szCs w:val="20"/>
        </w:rPr>
        <w:t>and execute</w:t>
      </w:r>
      <w:r w:rsidR="00FD68EB" w:rsidRPr="002439D1">
        <w:rPr>
          <w:sz w:val="20"/>
          <w:szCs w:val="20"/>
        </w:rPr>
        <w:t xml:space="preserve"> projects</w:t>
      </w:r>
      <w:r>
        <w:rPr>
          <w:sz w:val="20"/>
          <w:szCs w:val="20"/>
        </w:rPr>
        <w:t>;</w:t>
      </w:r>
    </w:p>
    <w:p w14:paraId="6EC535F6" w14:textId="5A5CED25" w:rsidR="00936B29" w:rsidRPr="002439D1" w:rsidRDefault="00936B29"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Required skills include</w:t>
      </w:r>
      <w:r w:rsidR="006A5B8F">
        <w:rPr>
          <w:sz w:val="20"/>
          <w:szCs w:val="20"/>
        </w:rPr>
        <w:t>:</w:t>
      </w:r>
      <w:r w:rsidRPr="002439D1">
        <w:rPr>
          <w:sz w:val="20"/>
          <w:szCs w:val="20"/>
        </w:rPr>
        <w:t xml:space="preserve"> demonstrated ability to communicate effectively and positively with private landowners; develop, encourage and maintain strong respectful relationships with coworkers, collaborators and partners; accept supervision and work independently; tolerate difficult and sometimes tedious work conditions; abide by all applicable organizational policies.</w:t>
      </w:r>
    </w:p>
    <w:p w14:paraId="76D36522" w14:textId="77777777" w:rsidR="00936B29" w:rsidRPr="002439D1" w:rsidRDefault="00936B29" w:rsidP="00647E0E">
      <w:pPr>
        <w:shd w:val="clear" w:color="auto" w:fill="FFFFFF"/>
        <w:jc w:val="both"/>
        <w:textAlignment w:val="baseline"/>
        <w:rPr>
          <w:sz w:val="20"/>
          <w:szCs w:val="20"/>
          <w:u w:val="single"/>
        </w:rPr>
      </w:pPr>
      <w:r w:rsidRPr="002439D1">
        <w:rPr>
          <w:b/>
          <w:bCs/>
          <w:sz w:val="20"/>
          <w:szCs w:val="20"/>
          <w:u w:val="single"/>
          <w:bdr w:val="none" w:sz="0" w:space="0" w:color="auto" w:frame="1"/>
        </w:rPr>
        <w:t>Compensation</w:t>
      </w:r>
      <w:r w:rsidRPr="002439D1">
        <w:rPr>
          <w:sz w:val="20"/>
          <w:szCs w:val="20"/>
          <w:u w:val="single"/>
          <w:bdr w:val="none" w:sz="0" w:space="0" w:color="auto" w:frame="1"/>
        </w:rPr>
        <w:t xml:space="preserve">: </w:t>
      </w:r>
    </w:p>
    <w:p w14:paraId="54D2B29C" w14:textId="0ECB4E35" w:rsidR="00936B29" w:rsidRPr="002439D1" w:rsidRDefault="00936B29" w:rsidP="00647E0E">
      <w:pPr>
        <w:shd w:val="clear" w:color="auto" w:fill="FFFFFF"/>
        <w:jc w:val="both"/>
        <w:textAlignment w:val="baseline"/>
        <w:rPr>
          <w:sz w:val="20"/>
          <w:szCs w:val="20"/>
          <w:bdr w:val="none" w:sz="0" w:space="0" w:color="auto" w:frame="1"/>
        </w:rPr>
      </w:pPr>
      <w:r w:rsidRPr="002439D1">
        <w:rPr>
          <w:sz w:val="20"/>
          <w:szCs w:val="20"/>
          <w:bdr w:val="none" w:sz="0" w:space="0" w:color="auto" w:frame="1"/>
        </w:rPr>
        <w:t xml:space="preserve">This is </w:t>
      </w:r>
      <w:r w:rsidR="000917E0" w:rsidRPr="002439D1">
        <w:rPr>
          <w:sz w:val="20"/>
          <w:szCs w:val="20"/>
          <w:bdr w:val="none" w:sz="0" w:space="0" w:color="auto" w:frame="1"/>
        </w:rPr>
        <w:t>a</w:t>
      </w:r>
      <w:r w:rsidRPr="002439D1">
        <w:rPr>
          <w:sz w:val="20"/>
          <w:szCs w:val="20"/>
          <w:bdr w:val="none" w:sz="0" w:space="0" w:color="auto" w:frame="1"/>
        </w:rPr>
        <w:t xml:space="preserve"> </w:t>
      </w:r>
      <w:r w:rsidR="000917E0">
        <w:rPr>
          <w:sz w:val="20"/>
          <w:szCs w:val="20"/>
          <w:bdr w:val="none" w:sz="0" w:space="0" w:color="auto" w:frame="1"/>
        </w:rPr>
        <w:t>salary position,</w:t>
      </w:r>
      <w:r w:rsidR="006A5B8F">
        <w:rPr>
          <w:sz w:val="20"/>
          <w:szCs w:val="20"/>
          <w:bdr w:val="none" w:sz="0" w:space="0" w:color="auto" w:frame="1"/>
        </w:rPr>
        <w:t xml:space="preserve"> </w:t>
      </w:r>
      <w:r w:rsidR="008F26B5">
        <w:rPr>
          <w:sz w:val="20"/>
          <w:szCs w:val="20"/>
          <w:bdr w:val="none" w:sz="0" w:space="0" w:color="auto" w:frame="1"/>
        </w:rPr>
        <w:t>$</w:t>
      </w:r>
      <w:r w:rsidR="00CE2F39">
        <w:rPr>
          <w:sz w:val="20"/>
          <w:szCs w:val="20"/>
          <w:bdr w:val="none" w:sz="0" w:space="0" w:color="auto" w:frame="1"/>
        </w:rPr>
        <w:t>56,804.88</w:t>
      </w:r>
      <w:r w:rsidR="00AD02A9">
        <w:rPr>
          <w:sz w:val="20"/>
          <w:szCs w:val="20"/>
          <w:bdr w:val="none" w:sz="0" w:space="0" w:color="auto" w:frame="1"/>
        </w:rPr>
        <w:t>-$</w:t>
      </w:r>
      <w:r w:rsidR="00CE2F39">
        <w:rPr>
          <w:sz w:val="20"/>
          <w:szCs w:val="20"/>
          <w:bdr w:val="none" w:sz="0" w:space="0" w:color="auto" w:frame="1"/>
        </w:rPr>
        <w:t>60</w:t>
      </w:r>
      <w:r w:rsidR="006A5B8F">
        <w:rPr>
          <w:sz w:val="20"/>
          <w:szCs w:val="20"/>
          <w:bdr w:val="none" w:sz="0" w:space="0" w:color="auto" w:frame="1"/>
        </w:rPr>
        <w:t>,</w:t>
      </w:r>
      <w:r w:rsidR="00CE2F39">
        <w:rPr>
          <w:sz w:val="20"/>
          <w:szCs w:val="20"/>
          <w:bdr w:val="none" w:sz="0" w:space="0" w:color="auto" w:frame="1"/>
        </w:rPr>
        <w:t>264.24</w:t>
      </w:r>
      <w:r w:rsidRPr="002439D1">
        <w:rPr>
          <w:sz w:val="20"/>
          <w:szCs w:val="20"/>
          <w:bdr w:val="none" w:sz="0" w:space="0" w:color="auto" w:frame="1"/>
        </w:rPr>
        <w:t xml:space="preserve"> </w:t>
      </w:r>
      <w:r w:rsidR="008F26B5">
        <w:rPr>
          <w:sz w:val="20"/>
          <w:szCs w:val="20"/>
          <w:bdr w:val="none" w:sz="0" w:space="0" w:color="auto" w:frame="1"/>
        </w:rPr>
        <w:t>yearly</w:t>
      </w:r>
      <w:r w:rsidR="00442A5F">
        <w:rPr>
          <w:sz w:val="20"/>
          <w:szCs w:val="20"/>
          <w:bdr w:val="none" w:sz="0" w:space="0" w:color="auto" w:frame="1"/>
        </w:rPr>
        <w:t>, position generally starts at beginning scale DOE.</w:t>
      </w:r>
      <w:r w:rsidR="00442A5F" w:rsidRPr="003D6DA9">
        <w:rPr>
          <w:sz w:val="20"/>
          <w:szCs w:val="20"/>
          <w:bdr w:val="none" w:sz="0" w:space="0" w:color="auto" w:frame="1"/>
        </w:rPr>
        <w:t xml:space="preserve"> </w:t>
      </w:r>
      <w:r w:rsidRPr="002439D1">
        <w:rPr>
          <w:sz w:val="20"/>
          <w:szCs w:val="20"/>
          <w:bdr w:val="none" w:sz="0" w:space="0" w:color="auto" w:frame="1"/>
        </w:rPr>
        <w:t xml:space="preserve"> </w:t>
      </w:r>
    </w:p>
    <w:p w14:paraId="26DBC2AA" w14:textId="730C57D1" w:rsidR="00936B29" w:rsidRPr="002439D1" w:rsidRDefault="00936B29" w:rsidP="00647E0E">
      <w:pPr>
        <w:shd w:val="clear" w:color="auto" w:fill="FFFFFF"/>
        <w:jc w:val="both"/>
        <w:textAlignment w:val="baseline"/>
        <w:rPr>
          <w:sz w:val="20"/>
          <w:szCs w:val="20"/>
          <w:bdr w:val="none" w:sz="0" w:space="0" w:color="auto" w:frame="1"/>
        </w:rPr>
      </w:pPr>
      <w:r w:rsidRPr="002439D1">
        <w:rPr>
          <w:sz w:val="20"/>
          <w:szCs w:val="20"/>
          <w:bdr w:val="none" w:sz="0" w:space="0" w:color="auto" w:frame="1"/>
        </w:rPr>
        <w:t xml:space="preserve">Vacation, </w:t>
      </w:r>
      <w:r w:rsidR="000917E0">
        <w:rPr>
          <w:sz w:val="20"/>
          <w:szCs w:val="20"/>
          <w:bdr w:val="none" w:sz="0" w:space="0" w:color="auto" w:frame="1"/>
        </w:rPr>
        <w:t>Sick</w:t>
      </w:r>
      <w:r w:rsidR="006A5B8F" w:rsidRPr="002439D1">
        <w:rPr>
          <w:sz w:val="20"/>
          <w:szCs w:val="20"/>
          <w:bdr w:val="none" w:sz="0" w:space="0" w:color="auto" w:frame="1"/>
        </w:rPr>
        <w:t xml:space="preserve"> </w:t>
      </w:r>
      <w:r w:rsidRPr="002439D1">
        <w:rPr>
          <w:sz w:val="20"/>
          <w:szCs w:val="20"/>
          <w:bdr w:val="none" w:sz="0" w:space="0" w:color="auto" w:frame="1"/>
        </w:rPr>
        <w:t>and Benefit package</w:t>
      </w:r>
    </w:p>
    <w:p w14:paraId="4E1858F1" w14:textId="2E0DF6AE" w:rsidR="00936B29" w:rsidRDefault="00936B29" w:rsidP="00647E0E">
      <w:pPr>
        <w:shd w:val="clear" w:color="auto" w:fill="FFFFFF"/>
        <w:jc w:val="both"/>
        <w:textAlignment w:val="baseline"/>
        <w:rPr>
          <w:b/>
          <w:bCs/>
          <w:sz w:val="20"/>
          <w:szCs w:val="20"/>
          <w:bdr w:val="none" w:sz="0" w:space="0" w:color="auto" w:frame="1"/>
        </w:rPr>
      </w:pPr>
    </w:p>
    <w:p w14:paraId="68BD48BA" w14:textId="77777777" w:rsidR="00647E0E" w:rsidRPr="002439D1" w:rsidRDefault="00647E0E" w:rsidP="00647E0E">
      <w:pPr>
        <w:shd w:val="clear" w:color="auto" w:fill="FFFFFF"/>
        <w:jc w:val="both"/>
        <w:textAlignment w:val="baseline"/>
        <w:rPr>
          <w:b/>
          <w:bCs/>
          <w:sz w:val="20"/>
          <w:szCs w:val="20"/>
          <w:bdr w:val="none" w:sz="0" w:space="0" w:color="auto" w:frame="1"/>
        </w:rPr>
      </w:pPr>
    </w:p>
    <w:p w14:paraId="76C44BCE" w14:textId="1E5F6E54" w:rsidR="00936B29" w:rsidRPr="002439D1" w:rsidRDefault="00936B29" w:rsidP="00647E0E">
      <w:pPr>
        <w:shd w:val="clear" w:color="auto" w:fill="FFFFFF"/>
        <w:jc w:val="both"/>
        <w:textAlignment w:val="baseline"/>
        <w:rPr>
          <w:b/>
          <w:bCs/>
          <w:sz w:val="20"/>
          <w:szCs w:val="20"/>
          <w:u w:val="single"/>
          <w:bdr w:val="none" w:sz="0" w:space="0" w:color="auto" w:frame="1"/>
        </w:rPr>
      </w:pPr>
      <w:r w:rsidRPr="002439D1">
        <w:rPr>
          <w:b/>
          <w:bCs/>
          <w:sz w:val="20"/>
          <w:szCs w:val="20"/>
          <w:u w:val="single"/>
          <w:bdr w:val="none" w:sz="0" w:space="0" w:color="auto" w:frame="1"/>
        </w:rPr>
        <w:t>Appointment Type:</w:t>
      </w:r>
    </w:p>
    <w:p w14:paraId="639D2348" w14:textId="1A1364A5" w:rsidR="00936B29" w:rsidRDefault="00936B29" w:rsidP="00647E0E">
      <w:pPr>
        <w:shd w:val="clear" w:color="auto" w:fill="FFFFFF"/>
        <w:jc w:val="both"/>
        <w:textAlignment w:val="baseline"/>
        <w:rPr>
          <w:sz w:val="20"/>
          <w:szCs w:val="20"/>
          <w:bdr w:val="none" w:sz="0" w:space="0" w:color="auto" w:frame="1"/>
        </w:rPr>
      </w:pPr>
      <w:r w:rsidRPr="002439D1">
        <w:rPr>
          <w:sz w:val="20"/>
          <w:szCs w:val="20"/>
          <w:bdr w:val="none" w:sz="0" w:space="0" w:color="auto" w:frame="1"/>
        </w:rPr>
        <w:t>Full time; Year</w:t>
      </w:r>
      <w:r w:rsidR="00CE70CD" w:rsidRPr="002439D1">
        <w:rPr>
          <w:sz w:val="20"/>
          <w:szCs w:val="20"/>
          <w:bdr w:val="none" w:sz="0" w:space="0" w:color="auto" w:frame="1"/>
        </w:rPr>
        <w:t>-</w:t>
      </w:r>
      <w:r w:rsidRPr="002439D1">
        <w:rPr>
          <w:sz w:val="20"/>
          <w:szCs w:val="20"/>
          <w:bdr w:val="none" w:sz="0" w:space="0" w:color="auto" w:frame="1"/>
        </w:rPr>
        <w:t>round; Limited duration based upon funding</w:t>
      </w:r>
      <w:r w:rsidR="00CE2F39">
        <w:rPr>
          <w:sz w:val="20"/>
          <w:szCs w:val="20"/>
          <w:bdr w:val="none" w:sz="0" w:space="0" w:color="auto" w:frame="1"/>
        </w:rPr>
        <w:t xml:space="preserve"> (2 years funding secured)</w:t>
      </w:r>
    </w:p>
    <w:p w14:paraId="42312744" w14:textId="30679513" w:rsidR="006578FC" w:rsidRPr="002439D1" w:rsidRDefault="006578FC" w:rsidP="00647E0E">
      <w:pPr>
        <w:shd w:val="clear" w:color="auto" w:fill="FFFFFF"/>
        <w:jc w:val="both"/>
        <w:textAlignment w:val="baseline"/>
        <w:rPr>
          <w:sz w:val="20"/>
          <w:szCs w:val="20"/>
        </w:rPr>
      </w:pPr>
      <w:r>
        <w:rPr>
          <w:sz w:val="20"/>
          <w:szCs w:val="20"/>
          <w:bdr w:val="none" w:sz="0" w:space="0" w:color="auto" w:frame="1"/>
        </w:rPr>
        <w:lastRenderedPageBreak/>
        <w:t>This position has been reviewed and permitted for offsite work allowance depending on the individual and location.</w:t>
      </w:r>
    </w:p>
    <w:p w14:paraId="0B26A1B9" w14:textId="46A6FDBD" w:rsidR="0043058E" w:rsidRPr="002439D1" w:rsidRDefault="0043058E" w:rsidP="00647E0E">
      <w:pPr>
        <w:jc w:val="both"/>
        <w:rPr>
          <w:sz w:val="20"/>
          <w:szCs w:val="20"/>
          <w:u w:val="single"/>
        </w:rPr>
      </w:pPr>
    </w:p>
    <w:p w14:paraId="7F557FB7" w14:textId="77777777" w:rsidR="006C0C11" w:rsidRPr="002439D1" w:rsidRDefault="0043058E" w:rsidP="00647E0E">
      <w:pPr>
        <w:shd w:val="clear" w:color="auto" w:fill="FFFFFF"/>
        <w:jc w:val="both"/>
        <w:textAlignment w:val="baseline"/>
        <w:rPr>
          <w:sz w:val="20"/>
          <w:szCs w:val="20"/>
          <w:u w:val="single"/>
        </w:rPr>
      </w:pPr>
      <w:r w:rsidRPr="002439D1">
        <w:rPr>
          <w:b/>
          <w:bCs/>
          <w:sz w:val="20"/>
          <w:szCs w:val="20"/>
          <w:u w:val="single"/>
          <w:bdr w:val="none" w:sz="0" w:space="0" w:color="auto" w:frame="1"/>
        </w:rPr>
        <w:t>Multiple Positions</w:t>
      </w:r>
      <w:r w:rsidRPr="002439D1">
        <w:rPr>
          <w:sz w:val="20"/>
          <w:szCs w:val="20"/>
          <w:u w:val="single"/>
        </w:rPr>
        <w:t xml:space="preserve">: </w:t>
      </w:r>
    </w:p>
    <w:p w14:paraId="77FB550D" w14:textId="0BEFC558" w:rsidR="0043058E" w:rsidRPr="002439D1" w:rsidRDefault="0043058E" w:rsidP="00647E0E">
      <w:pPr>
        <w:shd w:val="clear" w:color="auto" w:fill="FFFFFF"/>
        <w:jc w:val="both"/>
        <w:textAlignment w:val="baseline"/>
        <w:rPr>
          <w:sz w:val="20"/>
          <w:szCs w:val="20"/>
        </w:rPr>
      </w:pPr>
      <w:r w:rsidRPr="002439D1">
        <w:rPr>
          <w:sz w:val="20"/>
          <w:szCs w:val="20"/>
          <w:bdr w:val="none" w:sz="0" w:space="0" w:color="auto" w:frame="1"/>
        </w:rPr>
        <w:t xml:space="preserve">This recruitment </w:t>
      </w:r>
      <w:r w:rsidR="00921BDD" w:rsidRPr="002439D1">
        <w:rPr>
          <w:sz w:val="20"/>
          <w:szCs w:val="20"/>
          <w:bdr w:val="none" w:sz="0" w:space="0" w:color="auto" w:frame="1"/>
        </w:rPr>
        <w:t>may/</w:t>
      </w:r>
      <w:r w:rsidRPr="002439D1">
        <w:rPr>
          <w:sz w:val="20"/>
          <w:szCs w:val="20"/>
          <w:bdr w:val="none" w:sz="0" w:space="0" w:color="auto" w:frame="1"/>
        </w:rPr>
        <w:t xml:space="preserve">will be used to establish a list of qualified candidates to fill current vacancies - permanent, full-time, part-time and </w:t>
      </w:r>
      <w:r w:rsidR="006C0C11" w:rsidRPr="00060D8E">
        <w:rPr>
          <w:sz w:val="20"/>
          <w:szCs w:val="20"/>
          <w:bdr w:val="none" w:sz="0" w:space="0" w:color="auto" w:frame="1"/>
        </w:rPr>
        <w:t>seasonal</w:t>
      </w:r>
      <w:r w:rsidRPr="002439D1">
        <w:rPr>
          <w:sz w:val="20"/>
          <w:szCs w:val="20"/>
          <w:bdr w:val="none" w:sz="0" w:space="0" w:color="auto" w:frame="1"/>
        </w:rPr>
        <w:t xml:space="preserve"> positions. </w:t>
      </w:r>
    </w:p>
    <w:p w14:paraId="79E8CEF6" w14:textId="77777777" w:rsidR="00B03F2B" w:rsidRPr="002439D1" w:rsidRDefault="00B03F2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bdr w:val="none" w:sz="0" w:space="0" w:color="auto" w:frame="1"/>
        </w:rPr>
      </w:pPr>
    </w:p>
    <w:p w14:paraId="30B4B304" w14:textId="409BE767" w:rsidR="00921BDD" w:rsidRPr="002439D1" w:rsidRDefault="00345686" w:rsidP="00647E0E">
      <w:pPr>
        <w:pStyle w:val="NormalWeb"/>
        <w:shd w:val="clear" w:color="auto" w:fill="FFFFFF"/>
        <w:spacing w:before="0" w:beforeAutospacing="0" w:after="0" w:afterAutospacing="0"/>
        <w:jc w:val="both"/>
        <w:textAlignment w:val="baseline"/>
        <w:rPr>
          <w:rFonts w:ascii="Arial" w:hAnsi="Arial" w:cs="Arial"/>
          <w:sz w:val="20"/>
          <w:szCs w:val="20"/>
          <w:u w:val="single"/>
        </w:rPr>
      </w:pPr>
      <w:r w:rsidRPr="002439D1">
        <w:rPr>
          <w:rFonts w:ascii="Arial" w:hAnsi="Arial" w:cs="Arial"/>
          <w:b/>
          <w:bCs/>
          <w:sz w:val="20"/>
          <w:szCs w:val="20"/>
          <w:u w:val="single"/>
          <w:bdr w:val="none" w:sz="0" w:space="0" w:color="auto" w:frame="1"/>
        </w:rPr>
        <w:t>Working Conditions</w:t>
      </w:r>
      <w:r w:rsidR="00647E0E">
        <w:rPr>
          <w:rFonts w:ascii="Arial" w:hAnsi="Arial" w:cs="Arial"/>
          <w:b/>
          <w:bCs/>
          <w:sz w:val="20"/>
          <w:szCs w:val="20"/>
          <w:u w:val="single"/>
          <w:bdr w:val="none" w:sz="0" w:space="0" w:color="auto" w:frame="1"/>
        </w:rPr>
        <w:t>:</w:t>
      </w:r>
      <w:r w:rsidRPr="002439D1">
        <w:rPr>
          <w:rFonts w:ascii="Arial" w:hAnsi="Arial" w:cs="Arial"/>
          <w:b/>
          <w:bCs/>
          <w:sz w:val="20"/>
          <w:szCs w:val="20"/>
          <w:u w:val="single"/>
          <w:bdr w:val="none" w:sz="0" w:space="0" w:color="auto" w:frame="1"/>
        </w:rPr>
        <w:t xml:space="preserve"> </w:t>
      </w:r>
    </w:p>
    <w:p w14:paraId="1F44658A" w14:textId="79DABDED" w:rsidR="00345686" w:rsidRPr="002439D1" w:rsidRDefault="00345686"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Work is conducted in all kinds of weather throughout the year</w:t>
      </w:r>
      <w:r w:rsidR="00921BDD" w:rsidRPr="002439D1">
        <w:rPr>
          <w:rFonts w:ascii="Arial" w:hAnsi="Arial" w:cs="Arial"/>
          <w:sz w:val="20"/>
          <w:szCs w:val="20"/>
        </w:rPr>
        <w:t xml:space="preserve">, at times working long hours </w:t>
      </w:r>
      <w:r w:rsidR="004276DB" w:rsidRPr="002439D1">
        <w:rPr>
          <w:rFonts w:ascii="Arial" w:hAnsi="Arial" w:cs="Arial"/>
          <w:sz w:val="20"/>
          <w:szCs w:val="20"/>
        </w:rPr>
        <w:t xml:space="preserve">or </w:t>
      </w:r>
      <w:r w:rsidR="00921BDD" w:rsidRPr="002439D1">
        <w:rPr>
          <w:rFonts w:ascii="Arial" w:hAnsi="Arial" w:cs="Arial"/>
          <w:sz w:val="20"/>
          <w:szCs w:val="20"/>
        </w:rPr>
        <w:t>with uneven work hours</w:t>
      </w:r>
      <w:r w:rsidR="00081272">
        <w:rPr>
          <w:rFonts w:ascii="Arial" w:hAnsi="Arial" w:cs="Arial"/>
          <w:sz w:val="20"/>
          <w:szCs w:val="20"/>
        </w:rPr>
        <w:t>;</w:t>
      </w:r>
    </w:p>
    <w:p w14:paraId="2CBCCBCA" w14:textId="46144683" w:rsidR="006876BF" w:rsidRPr="002439D1" w:rsidRDefault="00345686"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Interactions with the public, local residents, and other </w:t>
      </w:r>
      <w:r w:rsidR="00921BDD" w:rsidRPr="002439D1">
        <w:rPr>
          <w:rFonts w:ascii="Arial" w:hAnsi="Arial" w:cs="Arial"/>
          <w:sz w:val="20"/>
          <w:szCs w:val="20"/>
        </w:rPr>
        <w:t>partners is</w:t>
      </w:r>
      <w:r w:rsidRPr="002439D1">
        <w:rPr>
          <w:rFonts w:ascii="Arial" w:hAnsi="Arial" w:cs="Arial"/>
          <w:sz w:val="20"/>
          <w:szCs w:val="20"/>
        </w:rPr>
        <w:t xml:space="preserve"> frequent and require</w:t>
      </w:r>
      <w:r w:rsidR="00921BDD" w:rsidRPr="002439D1">
        <w:rPr>
          <w:rFonts w:ascii="Arial" w:hAnsi="Arial" w:cs="Arial"/>
          <w:sz w:val="20"/>
          <w:szCs w:val="20"/>
        </w:rPr>
        <w:t>s</w:t>
      </w:r>
      <w:r w:rsidRPr="002439D1">
        <w:rPr>
          <w:rFonts w:ascii="Arial" w:hAnsi="Arial" w:cs="Arial"/>
          <w:sz w:val="20"/>
          <w:szCs w:val="20"/>
        </w:rPr>
        <w:t xml:space="preserve"> a well-developed sense of diplomacy</w:t>
      </w:r>
      <w:r w:rsidR="00081272">
        <w:rPr>
          <w:rFonts w:ascii="Arial" w:hAnsi="Arial" w:cs="Arial"/>
          <w:sz w:val="20"/>
          <w:szCs w:val="20"/>
        </w:rPr>
        <w:t>;</w:t>
      </w:r>
    </w:p>
    <w:p w14:paraId="12718756" w14:textId="52E3614D" w:rsidR="004276DB" w:rsidRPr="002439D1" w:rsidRDefault="00921BDD"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requires the ability to walk on uneven steep terrain for long periods of time, </w:t>
      </w:r>
      <w:r w:rsidR="00081272">
        <w:rPr>
          <w:rFonts w:ascii="Arial" w:hAnsi="Arial" w:cs="Arial"/>
          <w:sz w:val="20"/>
          <w:szCs w:val="20"/>
        </w:rPr>
        <w:t xml:space="preserve">and </w:t>
      </w:r>
      <w:r w:rsidRPr="002439D1">
        <w:rPr>
          <w:rFonts w:ascii="Arial" w:hAnsi="Arial" w:cs="Arial"/>
          <w:sz w:val="20"/>
          <w:szCs w:val="20"/>
        </w:rPr>
        <w:t>in all kinds of weather throughout the year</w:t>
      </w:r>
      <w:r w:rsidR="00081272">
        <w:rPr>
          <w:rFonts w:ascii="Arial" w:hAnsi="Arial" w:cs="Arial"/>
          <w:sz w:val="20"/>
          <w:szCs w:val="20"/>
        </w:rPr>
        <w:t>;</w:t>
      </w:r>
    </w:p>
    <w:p w14:paraId="03CAAD5E" w14:textId="02F1E446" w:rsidR="00231F07" w:rsidRPr="002439D1" w:rsidRDefault="00921BDD"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may require the use of </w:t>
      </w:r>
      <w:r w:rsidR="00345686" w:rsidRPr="002439D1">
        <w:rPr>
          <w:rFonts w:ascii="Arial" w:hAnsi="Arial" w:cs="Arial"/>
          <w:sz w:val="20"/>
          <w:szCs w:val="20"/>
        </w:rPr>
        <w:t>an All-Terrain Vehicle (ATV)</w:t>
      </w:r>
      <w:r w:rsidR="00231F07" w:rsidRPr="002439D1">
        <w:rPr>
          <w:rFonts w:ascii="Arial" w:hAnsi="Arial" w:cs="Arial"/>
          <w:sz w:val="20"/>
          <w:szCs w:val="20"/>
        </w:rPr>
        <w:t>, the operation of 4WD vehicles and may require towing trailers in rough terrain</w:t>
      </w:r>
      <w:r w:rsidR="00081272">
        <w:rPr>
          <w:rFonts w:ascii="Arial" w:hAnsi="Arial" w:cs="Arial"/>
          <w:sz w:val="20"/>
          <w:szCs w:val="20"/>
        </w:rPr>
        <w:t>;</w:t>
      </w:r>
    </w:p>
    <w:p w14:paraId="4ED787D0" w14:textId="0AE21A15" w:rsidR="00231F07" w:rsidRPr="002439D1" w:rsidRDefault="00231F07"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requires extensive use of GPS units, </w:t>
      </w:r>
      <w:r w:rsidR="00081272">
        <w:rPr>
          <w:rFonts w:ascii="Arial" w:hAnsi="Arial" w:cs="Arial"/>
          <w:sz w:val="20"/>
          <w:szCs w:val="20"/>
        </w:rPr>
        <w:t>t</w:t>
      </w:r>
      <w:r w:rsidRPr="002439D1">
        <w:rPr>
          <w:rFonts w:ascii="Arial" w:hAnsi="Arial" w:cs="Arial"/>
          <w:sz w:val="20"/>
          <w:szCs w:val="20"/>
        </w:rPr>
        <w:t xml:space="preserve">ablets and </w:t>
      </w:r>
      <w:r w:rsidR="00081272">
        <w:rPr>
          <w:rFonts w:ascii="Arial" w:hAnsi="Arial" w:cs="Arial"/>
          <w:sz w:val="20"/>
          <w:szCs w:val="20"/>
        </w:rPr>
        <w:t>c</w:t>
      </w:r>
      <w:r w:rsidRPr="002439D1">
        <w:rPr>
          <w:rFonts w:ascii="Arial" w:hAnsi="Arial" w:cs="Arial"/>
          <w:sz w:val="20"/>
          <w:szCs w:val="20"/>
        </w:rPr>
        <w:t>omputers and associated applications in an office setting as well as in field setting.</w:t>
      </w:r>
    </w:p>
    <w:p w14:paraId="277B4D57" w14:textId="77777777" w:rsidR="007948FF" w:rsidRPr="002439D1" w:rsidRDefault="007948FF" w:rsidP="00647E0E">
      <w:pPr>
        <w:jc w:val="both"/>
        <w:rPr>
          <w:sz w:val="20"/>
          <w:szCs w:val="20"/>
        </w:rPr>
      </w:pPr>
    </w:p>
    <w:p w14:paraId="0CE36F32" w14:textId="55FB2491" w:rsidR="001C4427" w:rsidRPr="00442A5F" w:rsidRDefault="001C4427" w:rsidP="00647E0E">
      <w:pPr>
        <w:rPr>
          <w:spacing w:val="15"/>
          <w:sz w:val="20"/>
          <w:szCs w:val="20"/>
          <w:shd w:val="clear" w:color="auto" w:fill="FFFFFF"/>
        </w:rPr>
      </w:pPr>
      <w:r w:rsidRPr="00442A5F">
        <w:rPr>
          <w:rStyle w:val="Strong"/>
          <w:spacing w:val="15"/>
          <w:sz w:val="20"/>
          <w:szCs w:val="20"/>
          <w:u w:val="single"/>
          <w:shd w:val="clear" w:color="auto" w:fill="FFFFFF"/>
        </w:rPr>
        <w:t>How to apply</w:t>
      </w:r>
      <w:r w:rsidR="00647E0E" w:rsidRPr="00442A5F">
        <w:rPr>
          <w:rStyle w:val="Strong"/>
          <w:spacing w:val="15"/>
          <w:sz w:val="20"/>
          <w:szCs w:val="20"/>
          <w:u w:val="single"/>
          <w:shd w:val="clear" w:color="auto" w:fill="FFFFFF"/>
        </w:rPr>
        <w:t>:</w:t>
      </w:r>
      <w:r w:rsidRPr="00442A5F">
        <w:rPr>
          <w:spacing w:val="15"/>
          <w:sz w:val="20"/>
          <w:szCs w:val="20"/>
        </w:rPr>
        <w:br/>
      </w:r>
      <w:r w:rsidRPr="00442A5F">
        <w:rPr>
          <w:spacing w:val="15"/>
          <w:sz w:val="20"/>
          <w:szCs w:val="20"/>
          <w:shd w:val="clear" w:color="auto" w:fill="FFFFFF"/>
        </w:rPr>
        <w:t>Submit the following materials to</w:t>
      </w:r>
      <w:r w:rsidR="00647E0E" w:rsidRPr="00442A5F">
        <w:rPr>
          <w:spacing w:val="15"/>
          <w:sz w:val="20"/>
          <w:szCs w:val="20"/>
          <w:shd w:val="clear" w:color="auto" w:fill="FFFFFF"/>
        </w:rPr>
        <w:t>:</w:t>
      </w:r>
      <w:r w:rsidRPr="00442A5F">
        <w:rPr>
          <w:spacing w:val="15"/>
          <w:sz w:val="20"/>
          <w:szCs w:val="20"/>
          <w:shd w:val="clear" w:color="auto" w:fill="FFFFFF"/>
        </w:rPr>
        <w:t xml:space="preserve"> </w:t>
      </w:r>
    </w:p>
    <w:p w14:paraId="599AC190" w14:textId="49744763" w:rsidR="001C4427" w:rsidRPr="00442A5F" w:rsidRDefault="001C4427" w:rsidP="00647E0E">
      <w:pPr>
        <w:rPr>
          <w:spacing w:val="15"/>
          <w:sz w:val="20"/>
          <w:szCs w:val="20"/>
          <w:shd w:val="clear" w:color="auto" w:fill="FFFFFF"/>
        </w:rPr>
      </w:pPr>
      <w:r w:rsidRPr="00442A5F">
        <w:rPr>
          <w:spacing w:val="15"/>
          <w:sz w:val="20"/>
          <w:szCs w:val="20"/>
          <w:shd w:val="clear" w:color="auto" w:fill="FFFFFF"/>
        </w:rPr>
        <w:t>Attn: District Manager at Harney Soil and Water Conservation District</w:t>
      </w:r>
    </w:p>
    <w:p w14:paraId="2C92733C" w14:textId="4162E440"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Position Application</w:t>
      </w:r>
    </w:p>
    <w:p w14:paraId="09DB3C53" w14:textId="3F94E94A"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Resume</w:t>
      </w:r>
    </w:p>
    <w:p w14:paraId="4EC6998B" w14:textId="54A2309A"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Cover Letter</w:t>
      </w:r>
    </w:p>
    <w:p w14:paraId="6D2F5730" w14:textId="062CDDA9"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Three references</w:t>
      </w:r>
    </w:p>
    <w:p w14:paraId="02404FE0" w14:textId="3B2CE29B"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 xml:space="preserve">Email: </w:t>
      </w:r>
      <w:r w:rsidR="00AD02A9">
        <w:rPr>
          <w:spacing w:val="15"/>
          <w:sz w:val="20"/>
          <w:szCs w:val="20"/>
          <w:shd w:val="clear" w:color="auto" w:fill="FFFFFF"/>
        </w:rPr>
        <w:t>Kesling@harneyswcd.net</w:t>
      </w:r>
    </w:p>
    <w:p w14:paraId="601490F0" w14:textId="05E33754"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Mail: PO Box 848, Hines, OR 97738</w:t>
      </w:r>
    </w:p>
    <w:p w14:paraId="78CE47B0" w14:textId="398459C7" w:rsidR="001C4427" w:rsidRPr="00AD02A9" w:rsidRDefault="001C4427" w:rsidP="00AD02A9">
      <w:pPr>
        <w:pStyle w:val="ListParagraph"/>
        <w:numPr>
          <w:ilvl w:val="0"/>
          <w:numId w:val="29"/>
        </w:numPr>
        <w:rPr>
          <w:spacing w:val="15"/>
          <w:sz w:val="20"/>
          <w:szCs w:val="20"/>
          <w:shd w:val="clear" w:color="auto" w:fill="FFFFFF"/>
        </w:rPr>
      </w:pPr>
      <w:r w:rsidRPr="00442A5F">
        <w:rPr>
          <w:spacing w:val="15"/>
          <w:sz w:val="20"/>
          <w:szCs w:val="20"/>
          <w:shd w:val="clear" w:color="auto" w:fill="FFFFFF"/>
        </w:rPr>
        <w:t xml:space="preserve">Application Deadline: </w:t>
      </w:r>
      <w:r w:rsidR="008F26B5">
        <w:rPr>
          <w:spacing w:val="15"/>
          <w:sz w:val="20"/>
          <w:szCs w:val="20"/>
          <w:shd w:val="clear" w:color="auto" w:fill="FFFFFF"/>
        </w:rPr>
        <w:t xml:space="preserve">March </w:t>
      </w:r>
      <w:r w:rsidR="00CE2F39">
        <w:rPr>
          <w:spacing w:val="15"/>
          <w:sz w:val="20"/>
          <w:szCs w:val="20"/>
          <w:shd w:val="clear" w:color="auto" w:fill="FFFFFF"/>
        </w:rPr>
        <w:t>7</w:t>
      </w:r>
      <w:r w:rsidR="00AD02A9">
        <w:rPr>
          <w:spacing w:val="15"/>
          <w:sz w:val="20"/>
          <w:szCs w:val="20"/>
          <w:shd w:val="clear" w:color="auto" w:fill="FFFFFF"/>
        </w:rPr>
        <w:t>, 202</w:t>
      </w:r>
      <w:r w:rsidR="001E431A">
        <w:rPr>
          <w:spacing w:val="15"/>
          <w:sz w:val="20"/>
          <w:szCs w:val="20"/>
          <w:shd w:val="clear" w:color="auto" w:fill="FFFFFF"/>
        </w:rPr>
        <w:t>4</w:t>
      </w:r>
      <w:r w:rsidRPr="00AD02A9">
        <w:rPr>
          <w:spacing w:val="15"/>
          <w:sz w:val="20"/>
          <w:szCs w:val="20"/>
          <w:shd w:val="clear" w:color="auto" w:fill="FFFFFF"/>
        </w:rPr>
        <w:t xml:space="preserve"> - 5:00 pm</w:t>
      </w:r>
    </w:p>
    <w:p w14:paraId="1A135ED7" w14:textId="77777777" w:rsidR="001C4427" w:rsidRPr="00442A5F" w:rsidRDefault="001C4427" w:rsidP="00647E0E">
      <w:pPr>
        <w:jc w:val="both"/>
        <w:rPr>
          <w:spacing w:val="15"/>
          <w:sz w:val="20"/>
          <w:szCs w:val="20"/>
          <w:shd w:val="clear" w:color="auto" w:fill="FFFFFF"/>
        </w:rPr>
      </w:pPr>
    </w:p>
    <w:p w14:paraId="0A261A24" w14:textId="76F974D6" w:rsidR="00B06A6F" w:rsidRPr="00442A5F" w:rsidRDefault="001C4427" w:rsidP="00647E0E">
      <w:pPr>
        <w:jc w:val="both"/>
        <w:rPr>
          <w:spacing w:val="15"/>
          <w:sz w:val="20"/>
          <w:szCs w:val="20"/>
          <w:shd w:val="clear" w:color="auto" w:fill="FFFFFF"/>
        </w:rPr>
      </w:pPr>
      <w:r w:rsidRPr="00442A5F">
        <w:rPr>
          <w:spacing w:val="15"/>
          <w:sz w:val="20"/>
          <w:szCs w:val="20"/>
          <w:shd w:val="clear" w:color="auto" w:fill="FFFFFF"/>
        </w:rPr>
        <w:t xml:space="preserve">This is an immediate opening - Positions may be filled at any time prior to </w:t>
      </w:r>
      <w:r w:rsidR="008F26B5">
        <w:rPr>
          <w:spacing w:val="15"/>
          <w:sz w:val="20"/>
          <w:szCs w:val="20"/>
          <w:shd w:val="clear" w:color="auto" w:fill="FFFFFF"/>
        </w:rPr>
        <w:t xml:space="preserve">March </w:t>
      </w:r>
      <w:r w:rsidR="00CE2F39">
        <w:rPr>
          <w:spacing w:val="15"/>
          <w:sz w:val="20"/>
          <w:szCs w:val="20"/>
          <w:shd w:val="clear" w:color="auto" w:fill="FFFFFF"/>
        </w:rPr>
        <w:t>7</w:t>
      </w:r>
      <w:r w:rsidRPr="00442A5F">
        <w:rPr>
          <w:spacing w:val="15"/>
          <w:sz w:val="20"/>
          <w:szCs w:val="20"/>
          <w:shd w:val="clear" w:color="auto" w:fill="FFFFFF"/>
        </w:rPr>
        <w:t xml:space="preserve">, </w:t>
      </w:r>
      <w:r w:rsidR="00081272">
        <w:rPr>
          <w:spacing w:val="15"/>
          <w:sz w:val="20"/>
          <w:szCs w:val="20"/>
          <w:shd w:val="clear" w:color="auto" w:fill="FFFFFF"/>
        </w:rPr>
        <w:t>2024.  P</w:t>
      </w:r>
      <w:r w:rsidRPr="00442A5F">
        <w:rPr>
          <w:spacing w:val="15"/>
          <w:sz w:val="20"/>
          <w:szCs w:val="20"/>
          <w:shd w:val="clear" w:color="auto" w:fill="FFFFFF"/>
        </w:rPr>
        <w:t>rompt submission of your application is encouraged. </w:t>
      </w:r>
    </w:p>
    <w:p w14:paraId="4F58E6C0" w14:textId="209923ED" w:rsidR="00442A5F" w:rsidRDefault="00442A5F" w:rsidP="00647E0E">
      <w:pPr>
        <w:jc w:val="both"/>
        <w:rPr>
          <w:spacing w:val="15"/>
          <w:sz w:val="20"/>
          <w:szCs w:val="20"/>
          <w:shd w:val="clear" w:color="auto" w:fill="FFFFFF"/>
        </w:rPr>
      </w:pPr>
    </w:p>
    <w:p w14:paraId="69EF7789" w14:textId="77777777" w:rsidR="00442A5F" w:rsidRDefault="00442A5F" w:rsidP="00442A5F">
      <w:pPr>
        <w:rPr>
          <w:b/>
          <w:bCs/>
          <w:sz w:val="20"/>
          <w:szCs w:val="20"/>
          <w:u w:val="single"/>
        </w:rPr>
      </w:pPr>
      <w:r>
        <w:rPr>
          <w:b/>
          <w:bCs/>
          <w:sz w:val="20"/>
          <w:szCs w:val="20"/>
          <w:u w:val="single"/>
        </w:rPr>
        <w:t>Non-discrimination</w:t>
      </w:r>
    </w:p>
    <w:p w14:paraId="22C9AD65" w14:textId="752DECAA" w:rsidR="00442A5F" w:rsidRDefault="00081272" w:rsidP="00442A5F">
      <w:pPr>
        <w:rPr>
          <w:sz w:val="20"/>
          <w:szCs w:val="20"/>
        </w:rPr>
      </w:pPr>
      <w:r>
        <w:rPr>
          <w:sz w:val="20"/>
          <w:szCs w:val="20"/>
        </w:rPr>
        <w:t xml:space="preserve">The </w:t>
      </w:r>
      <w:r w:rsidR="00442A5F">
        <w:rPr>
          <w:sz w:val="20"/>
          <w:szCs w:val="20"/>
        </w:rPr>
        <w:t xml:space="preserve">Harney Soil and Water Conservation District </w:t>
      </w:r>
      <w:r w:rsidR="00442A5F" w:rsidRPr="001957EA">
        <w:rPr>
          <w:sz w:val="20"/>
          <w:szCs w:val="20"/>
        </w:rPr>
        <w:t xml:space="preserve">provide services without discrimination.  For all programs and activities, Harney Soil and Water Conservation District prohibits discrimination on the basis of race, color, national origin, age, disability, sex, sexual orientation, gender identity, religion, reprisal, veteran status, marital status, and where applicable, political beliefs, familial or parental status, or all or part of an individual's income is derived from any public assistance program, or protected genetic information in employment or in any program or activity conducted or funded by the District.  </w:t>
      </w:r>
      <w:r w:rsidR="00442A5F">
        <w:rPr>
          <w:sz w:val="20"/>
          <w:szCs w:val="20"/>
        </w:rPr>
        <w:t xml:space="preserve">Harney Soil and Water Conservation District is </w:t>
      </w:r>
      <w:r w:rsidR="00442A5F" w:rsidRPr="001957EA">
        <w:rPr>
          <w:sz w:val="20"/>
          <w:szCs w:val="20"/>
        </w:rPr>
        <w:t>an Equal Opportunity Employer.</w:t>
      </w:r>
    </w:p>
    <w:p w14:paraId="2E03FC36" w14:textId="77777777" w:rsidR="00442A5F" w:rsidRPr="002439D1" w:rsidRDefault="00442A5F" w:rsidP="00647E0E">
      <w:pPr>
        <w:jc w:val="both"/>
        <w:rPr>
          <w:sz w:val="20"/>
          <w:szCs w:val="20"/>
        </w:rPr>
      </w:pPr>
    </w:p>
    <w:sectPr w:rsidR="00442A5F" w:rsidRPr="002439D1" w:rsidSect="002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D5"/>
    <w:multiLevelType w:val="hybridMultilevel"/>
    <w:tmpl w:val="E92279B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4022EF"/>
    <w:multiLevelType w:val="hybridMultilevel"/>
    <w:tmpl w:val="EE1E761A"/>
    <w:lvl w:ilvl="0" w:tplc="377E2DE0">
      <w:start w:val="1"/>
      <w:numFmt w:val="decimal"/>
      <w:lvlText w:val="%1."/>
      <w:lvlJc w:val="left"/>
      <w:pPr>
        <w:tabs>
          <w:tab w:val="num" w:pos="360"/>
        </w:tabs>
        <w:ind w:left="360" w:hanging="360"/>
      </w:pPr>
      <w:rPr>
        <w:rFonts w:hint="default"/>
        <w:b/>
      </w:rPr>
    </w:lvl>
    <w:lvl w:ilvl="1" w:tplc="759A33F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61237A"/>
    <w:multiLevelType w:val="multilevel"/>
    <w:tmpl w:val="670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42434"/>
    <w:multiLevelType w:val="hybridMultilevel"/>
    <w:tmpl w:val="27C4DED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682BAC"/>
    <w:multiLevelType w:val="multilevel"/>
    <w:tmpl w:val="646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50BA2"/>
    <w:multiLevelType w:val="multilevel"/>
    <w:tmpl w:val="008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A1C51"/>
    <w:multiLevelType w:val="hybridMultilevel"/>
    <w:tmpl w:val="EF0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66C39"/>
    <w:multiLevelType w:val="hybridMultilevel"/>
    <w:tmpl w:val="34D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3C34"/>
    <w:multiLevelType w:val="hybridMultilevel"/>
    <w:tmpl w:val="CB5E80C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05276DE"/>
    <w:multiLevelType w:val="multilevel"/>
    <w:tmpl w:val="021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B1D74"/>
    <w:multiLevelType w:val="multilevel"/>
    <w:tmpl w:val="4E3E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01D73"/>
    <w:multiLevelType w:val="hybridMultilevel"/>
    <w:tmpl w:val="DDE2AFFE"/>
    <w:lvl w:ilvl="0" w:tplc="5A0CEB3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E0877"/>
    <w:multiLevelType w:val="hybridMultilevel"/>
    <w:tmpl w:val="FE3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F097C"/>
    <w:multiLevelType w:val="multilevel"/>
    <w:tmpl w:val="0BE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B1775"/>
    <w:multiLevelType w:val="hybridMultilevel"/>
    <w:tmpl w:val="18BE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3CA5"/>
    <w:multiLevelType w:val="hybridMultilevel"/>
    <w:tmpl w:val="76E845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4EE666D"/>
    <w:multiLevelType w:val="multilevel"/>
    <w:tmpl w:val="3E2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A492C"/>
    <w:multiLevelType w:val="hybridMultilevel"/>
    <w:tmpl w:val="A3A2EA24"/>
    <w:lvl w:ilvl="0" w:tplc="B6D8221A">
      <w:start w:val="1"/>
      <w:numFmt w:val="bullet"/>
      <w:lvlText w:val="-"/>
      <w:lvlJc w:val="left"/>
      <w:pPr>
        <w:tabs>
          <w:tab w:val="num" w:pos="720"/>
        </w:tabs>
        <w:ind w:left="720" w:hanging="360"/>
      </w:pPr>
      <w:rPr>
        <w:rFonts w:ascii="Arial" w:hAnsi="Arial" w:hint="default"/>
      </w:rPr>
    </w:lvl>
    <w:lvl w:ilvl="1" w:tplc="B6D8221A">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73D88"/>
    <w:multiLevelType w:val="hybridMultilevel"/>
    <w:tmpl w:val="DDC68A44"/>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386B"/>
    <w:multiLevelType w:val="hybridMultilevel"/>
    <w:tmpl w:val="3E720C1C"/>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554C2"/>
    <w:multiLevelType w:val="hybridMultilevel"/>
    <w:tmpl w:val="9E3E3272"/>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E5DB5"/>
    <w:multiLevelType w:val="hybridMultilevel"/>
    <w:tmpl w:val="1D12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E6EE1"/>
    <w:multiLevelType w:val="multilevel"/>
    <w:tmpl w:val="DF2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E15A92"/>
    <w:multiLevelType w:val="hybridMultilevel"/>
    <w:tmpl w:val="C6A42DE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AD1954"/>
    <w:multiLevelType w:val="hybridMultilevel"/>
    <w:tmpl w:val="9F3A02A4"/>
    <w:lvl w:ilvl="0" w:tplc="260E57F0">
      <w:start w:val="1"/>
      <w:numFmt w:val="bullet"/>
      <w:lvlText w:val="-"/>
      <w:lvlJc w:val="left"/>
      <w:pPr>
        <w:tabs>
          <w:tab w:val="num" w:pos="720"/>
        </w:tabs>
        <w:ind w:left="720" w:hanging="360"/>
      </w:pPr>
      <w:rPr>
        <w:rFonts w:ascii="Arial" w:hAnsi="Arial" w:hint="default"/>
      </w:rPr>
    </w:lvl>
    <w:lvl w:ilvl="1" w:tplc="260E57F0">
      <w:start w:val="1"/>
      <w:numFmt w:val="bullet"/>
      <w:lvlText w:val="-"/>
      <w:lvlJc w:val="left"/>
      <w:pPr>
        <w:tabs>
          <w:tab w:val="num" w:pos="720"/>
        </w:tabs>
        <w:ind w:left="720" w:hanging="360"/>
      </w:pPr>
      <w:rPr>
        <w:rFonts w:ascii="Arial" w:hAnsi="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6622DC"/>
    <w:multiLevelType w:val="hybridMultilevel"/>
    <w:tmpl w:val="0E341BA2"/>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45B19DA"/>
    <w:multiLevelType w:val="hybridMultilevel"/>
    <w:tmpl w:val="F4D6690E"/>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833AF"/>
    <w:multiLevelType w:val="multilevel"/>
    <w:tmpl w:val="F2B23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9B1C64"/>
    <w:multiLevelType w:val="hybridMultilevel"/>
    <w:tmpl w:val="C88E6A18"/>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19978222">
    <w:abstractNumId w:val="19"/>
  </w:num>
  <w:num w:numId="2" w16cid:durableId="1819154241">
    <w:abstractNumId w:val="26"/>
  </w:num>
  <w:num w:numId="3" w16cid:durableId="1934165504">
    <w:abstractNumId w:val="20"/>
  </w:num>
  <w:num w:numId="4" w16cid:durableId="1816023060">
    <w:abstractNumId w:val="12"/>
  </w:num>
  <w:num w:numId="5" w16cid:durableId="2019426681">
    <w:abstractNumId w:val="7"/>
  </w:num>
  <w:num w:numId="6" w16cid:durableId="1305165100">
    <w:abstractNumId w:val="1"/>
  </w:num>
  <w:num w:numId="7" w16cid:durableId="124811456">
    <w:abstractNumId w:val="17"/>
  </w:num>
  <w:num w:numId="8" w16cid:durableId="1492797600">
    <w:abstractNumId w:val="28"/>
  </w:num>
  <w:num w:numId="9" w16cid:durableId="1958874113">
    <w:abstractNumId w:val="18"/>
  </w:num>
  <w:num w:numId="10" w16cid:durableId="1116022612">
    <w:abstractNumId w:val="11"/>
  </w:num>
  <w:num w:numId="11" w16cid:durableId="2083943932">
    <w:abstractNumId w:val="24"/>
  </w:num>
  <w:num w:numId="12" w16cid:durableId="601576192">
    <w:abstractNumId w:val="3"/>
  </w:num>
  <w:num w:numId="13" w16cid:durableId="507796475">
    <w:abstractNumId w:val="23"/>
  </w:num>
  <w:num w:numId="14" w16cid:durableId="1774666769">
    <w:abstractNumId w:val="8"/>
  </w:num>
  <w:num w:numId="15" w16cid:durableId="954211062">
    <w:abstractNumId w:val="0"/>
  </w:num>
  <w:num w:numId="16" w16cid:durableId="1917083449">
    <w:abstractNumId w:val="25"/>
  </w:num>
  <w:num w:numId="17" w16cid:durableId="2017033553">
    <w:abstractNumId w:val="14"/>
  </w:num>
  <w:num w:numId="18" w16cid:durableId="909075235">
    <w:abstractNumId w:val="27"/>
  </w:num>
  <w:num w:numId="19" w16cid:durableId="1509825533">
    <w:abstractNumId w:val="2"/>
  </w:num>
  <w:num w:numId="20" w16cid:durableId="1441338393">
    <w:abstractNumId w:val="16"/>
  </w:num>
  <w:num w:numId="21" w16cid:durableId="945425958">
    <w:abstractNumId w:val="5"/>
  </w:num>
  <w:num w:numId="22" w16cid:durableId="499852960">
    <w:abstractNumId w:val="10"/>
  </w:num>
  <w:num w:numId="23" w16cid:durableId="1053315348">
    <w:abstractNumId w:val="22"/>
  </w:num>
  <w:num w:numId="24" w16cid:durableId="1012419244">
    <w:abstractNumId w:val="9"/>
  </w:num>
  <w:num w:numId="25" w16cid:durableId="1841113862">
    <w:abstractNumId w:val="4"/>
  </w:num>
  <w:num w:numId="26" w16cid:durableId="1867668532">
    <w:abstractNumId w:val="6"/>
  </w:num>
  <w:num w:numId="27" w16cid:durableId="1008142278">
    <w:abstractNumId w:val="13"/>
  </w:num>
  <w:num w:numId="28" w16cid:durableId="1244102057">
    <w:abstractNumId w:val="15"/>
  </w:num>
  <w:num w:numId="29" w16cid:durableId="12019363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FF"/>
    <w:rsid w:val="00004131"/>
    <w:rsid w:val="00015085"/>
    <w:rsid w:val="00036F59"/>
    <w:rsid w:val="00052E0C"/>
    <w:rsid w:val="00056711"/>
    <w:rsid w:val="00060D8E"/>
    <w:rsid w:val="00081272"/>
    <w:rsid w:val="000917E0"/>
    <w:rsid w:val="000D60D9"/>
    <w:rsid w:val="00100379"/>
    <w:rsid w:val="001148E0"/>
    <w:rsid w:val="00166F68"/>
    <w:rsid w:val="00184FFA"/>
    <w:rsid w:val="001C4427"/>
    <w:rsid w:val="001D7D3C"/>
    <w:rsid w:val="001E431A"/>
    <w:rsid w:val="001F2AAE"/>
    <w:rsid w:val="001F60DB"/>
    <w:rsid w:val="00203EEB"/>
    <w:rsid w:val="00231F07"/>
    <w:rsid w:val="0023553F"/>
    <w:rsid w:val="002439D1"/>
    <w:rsid w:val="002474E3"/>
    <w:rsid w:val="002B5BCB"/>
    <w:rsid w:val="002D08EA"/>
    <w:rsid w:val="00322501"/>
    <w:rsid w:val="0034443C"/>
    <w:rsid w:val="00345686"/>
    <w:rsid w:val="003D6DA9"/>
    <w:rsid w:val="003E1BD9"/>
    <w:rsid w:val="003E3925"/>
    <w:rsid w:val="003E394B"/>
    <w:rsid w:val="003F4FD3"/>
    <w:rsid w:val="004276DB"/>
    <w:rsid w:val="00427A99"/>
    <w:rsid w:val="0043058E"/>
    <w:rsid w:val="00442A5F"/>
    <w:rsid w:val="00477BE9"/>
    <w:rsid w:val="0048356D"/>
    <w:rsid w:val="004A132E"/>
    <w:rsid w:val="004A1F64"/>
    <w:rsid w:val="004E5BCE"/>
    <w:rsid w:val="005220B9"/>
    <w:rsid w:val="00524711"/>
    <w:rsid w:val="00543E64"/>
    <w:rsid w:val="0057774C"/>
    <w:rsid w:val="005A7A1A"/>
    <w:rsid w:val="005B32B6"/>
    <w:rsid w:val="005B3A49"/>
    <w:rsid w:val="005C3B98"/>
    <w:rsid w:val="005F4922"/>
    <w:rsid w:val="00620540"/>
    <w:rsid w:val="00647E0E"/>
    <w:rsid w:val="006578FC"/>
    <w:rsid w:val="006876BF"/>
    <w:rsid w:val="006946FE"/>
    <w:rsid w:val="006A5B8F"/>
    <w:rsid w:val="006B152C"/>
    <w:rsid w:val="006C0C11"/>
    <w:rsid w:val="006C0FC0"/>
    <w:rsid w:val="00715BC8"/>
    <w:rsid w:val="00727495"/>
    <w:rsid w:val="0074436B"/>
    <w:rsid w:val="00752306"/>
    <w:rsid w:val="007948FF"/>
    <w:rsid w:val="007D722F"/>
    <w:rsid w:val="007F2F47"/>
    <w:rsid w:val="008121AF"/>
    <w:rsid w:val="00813DB0"/>
    <w:rsid w:val="008178BB"/>
    <w:rsid w:val="008222C5"/>
    <w:rsid w:val="00826E9A"/>
    <w:rsid w:val="00834897"/>
    <w:rsid w:val="00837563"/>
    <w:rsid w:val="0084008D"/>
    <w:rsid w:val="00862F3E"/>
    <w:rsid w:val="0086441F"/>
    <w:rsid w:val="00890140"/>
    <w:rsid w:val="008A3019"/>
    <w:rsid w:val="008F26B5"/>
    <w:rsid w:val="008F2E8D"/>
    <w:rsid w:val="00901452"/>
    <w:rsid w:val="00921BDD"/>
    <w:rsid w:val="00923ABA"/>
    <w:rsid w:val="00936B29"/>
    <w:rsid w:val="009C4CFF"/>
    <w:rsid w:val="00A21817"/>
    <w:rsid w:val="00A35E3F"/>
    <w:rsid w:val="00A67242"/>
    <w:rsid w:val="00A75164"/>
    <w:rsid w:val="00AD02A9"/>
    <w:rsid w:val="00B03F2B"/>
    <w:rsid w:val="00B06A6F"/>
    <w:rsid w:val="00B53D45"/>
    <w:rsid w:val="00BA7E62"/>
    <w:rsid w:val="00BE3647"/>
    <w:rsid w:val="00C37C0C"/>
    <w:rsid w:val="00C6572A"/>
    <w:rsid w:val="00C67471"/>
    <w:rsid w:val="00C8121A"/>
    <w:rsid w:val="00CA78E7"/>
    <w:rsid w:val="00CE2F39"/>
    <w:rsid w:val="00CE70CD"/>
    <w:rsid w:val="00CF4978"/>
    <w:rsid w:val="00D1282F"/>
    <w:rsid w:val="00D13079"/>
    <w:rsid w:val="00D224FE"/>
    <w:rsid w:val="00DD4BCB"/>
    <w:rsid w:val="00DF309F"/>
    <w:rsid w:val="00E07D52"/>
    <w:rsid w:val="00E164ED"/>
    <w:rsid w:val="00E4582C"/>
    <w:rsid w:val="00E644DE"/>
    <w:rsid w:val="00E7145A"/>
    <w:rsid w:val="00EA32CE"/>
    <w:rsid w:val="00EA7361"/>
    <w:rsid w:val="00EF02ED"/>
    <w:rsid w:val="00F1645E"/>
    <w:rsid w:val="00F51A68"/>
    <w:rsid w:val="00FB0D7F"/>
    <w:rsid w:val="00FD68EB"/>
    <w:rsid w:val="00FE39BC"/>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5D4"/>
  <w15:docId w15:val="{826436F1-6723-44D4-919E-F9BF7DD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FF"/>
    <w:pPr>
      <w:spacing w:after="0" w:line="240" w:lineRule="auto"/>
    </w:pPr>
    <w:rPr>
      <w:rFonts w:ascii="Arial" w:eastAsia="Times New Roman" w:hAnsi="Arial" w:cs="Arial"/>
      <w:sz w:val="24"/>
      <w:szCs w:val="24"/>
    </w:rPr>
  </w:style>
  <w:style w:type="paragraph" w:styleId="Heading3">
    <w:name w:val="heading 3"/>
    <w:basedOn w:val="Normal"/>
    <w:link w:val="Heading3Char"/>
    <w:uiPriority w:val="9"/>
    <w:qFormat/>
    <w:rsid w:val="004305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8FF"/>
    <w:rPr>
      <w:color w:val="0000FF"/>
      <w:u w:val="single"/>
    </w:rPr>
  </w:style>
  <w:style w:type="paragraph" w:styleId="ListParagraph">
    <w:name w:val="List Paragraph"/>
    <w:basedOn w:val="Normal"/>
    <w:uiPriority w:val="34"/>
    <w:qFormat/>
    <w:rsid w:val="007948FF"/>
    <w:pPr>
      <w:ind w:left="720"/>
      <w:contextualSpacing/>
    </w:pPr>
  </w:style>
  <w:style w:type="paragraph" w:styleId="NormalWeb">
    <w:name w:val="Normal (Web)"/>
    <w:basedOn w:val="Normal"/>
    <w:uiPriority w:val="99"/>
    <w:unhideWhenUsed/>
    <w:rsid w:val="0043058E"/>
    <w:pPr>
      <w:spacing w:before="100" w:beforeAutospacing="1" w:after="100" w:afterAutospacing="1"/>
    </w:pPr>
    <w:rPr>
      <w:rFonts w:ascii="Times New Roman" w:hAnsi="Times New Roman" w:cs="Times New Roman"/>
    </w:rPr>
  </w:style>
  <w:style w:type="character" w:customStyle="1" w:styleId="wga2">
    <w:name w:val="wga2"/>
    <w:basedOn w:val="DefaultParagraphFont"/>
    <w:rsid w:val="0043058E"/>
  </w:style>
  <w:style w:type="character" w:customStyle="1" w:styleId="Heading3Char">
    <w:name w:val="Heading 3 Char"/>
    <w:basedOn w:val="DefaultParagraphFont"/>
    <w:link w:val="Heading3"/>
    <w:uiPriority w:val="9"/>
    <w:rsid w:val="0043058E"/>
    <w:rPr>
      <w:rFonts w:ascii="Times New Roman" w:eastAsia="Times New Roman" w:hAnsi="Times New Roman" w:cs="Times New Roman"/>
      <w:b/>
      <w:bCs/>
      <w:sz w:val="27"/>
      <w:szCs w:val="27"/>
    </w:rPr>
  </w:style>
  <w:style w:type="character" w:customStyle="1" w:styleId="wia2">
    <w:name w:val="wia2"/>
    <w:basedOn w:val="DefaultParagraphFont"/>
    <w:rsid w:val="00345686"/>
  </w:style>
  <w:style w:type="character" w:styleId="UnresolvedMention">
    <w:name w:val="Unresolved Mention"/>
    <w:basedOn w:val="DefaultParagraphFont"/>
    <w:uiPriority w:val="99"/>
    <w:semiHidden/>
    <w:unhideWhenUsed/>
    <w:rsid w:val="00BE3647"/>
    <w:rPr>
      <w:color w:val="605E5C"/>
      <w:shd w:val="clear" w:color="auto" w:fill="E1DFDD"/>
    </w:rPr>
  </w:style>
  <w:style w:type="character" w:styleId="Strong">
    <w:name w:val="Strong"/>
    <w:basedOn w:val="DefaultParagraphFont"/>
    <w:uiPriority w:val="22"/>
    <w:qFormat/>
    <w:rsid w:val="001C4427"/>
    <w:rPr>
      <w:b/>
      <w:bCs/>
    </w:rPr>
  </w:style>
  <w:style w:type="paragraph" w:styleId="Revision">
    <w:name w:val="Revision"/>
    <w:hidden/>
    <w:uiPriority w:val="99"/>
    <w:semiHidden/>
    <w:rsid w:val="006A5B8F"/>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751">
      <w:bodyDiv w:val="1"/>
      <w:marLeft w:val="0"/>
      <w:marRight w:val="0"/>
      <w:marTop w:val="0"/>
      <w:marBottom w:val="0"/>
      <w:divBdr>
        <w:top w:val="none" w:sz="0" w:space="0" w:color="auto"/>
        <w:left w:val="none" w:sz="0" w:space="0" w:color="auto"/>
        <w:bottom w:val="none" w:sz="0" w:space="0" w:color="auto"/>
        <w:right w:val="none" w:sz="0" w:space="0" w:color="auto"/>
      </w:divBdr>
    </w:div>
    <w:div w:id="555971177">
      <w:bodyDiv w:val="1"/>
      <w:marLeft w:val="0"/>
      <w:marRight w:val="0"/>
      <w:marTop w:val="0"/>
      <w:marBottom w:val="0"/>
      <w:divBdr>
        <w:top w:val="none" w:sz="0" w:space="0" w:color="auto"/>
        <w:left w:val="none" w:sz="0" w:space="0" w:color="auto"/>
        <w:bottom w:val="none" w:sz="0" w:space="0" w:color="auto"/>
        <w:right w:val="none" w:sz="0" w:space="0" w:color="auto"/>
      </w:divBdr>
    </w:div>
    <w:div w:id="1249268235">
      <w:bodyDiv w:val="1"/>
      <w:marLeft w:val="0"/>
      <w:marRight w:val="0"/>
      <w:marTop w:val="0"/>
      <w:marBottom w:val="0"/>
      <w:divBdr>
        <w:top w:val="none" w:sz="0" w:space="0" w:color="auto"/>
        <w:left w:val="none" w:sz="0" w:space="0" w:color="auto"/>
        <w:bottom w:val="none" w:sz="0" w:space="0" w:color="auto"/>
        <w:right w:val="none" w:sz="0" w:space="0" w:color="auto"/>
      </w:divBdr>
    </w:div>
    <w:div w:id="1563058391">
      <w:bodyDiv w:val="1"/>
      <w:marLeft w:val="0"/>
      <w:marRight w:val="0"/>
      <w:marTop w:val="0"/>
      <w:marBottom w:val="0"/>
      <w:divBdr>
        <w:top w:val="none" w:sz="0" w:space="0" w:color="auto"/>
        <w:left w:val="none" w:sz="0" w:space="0" w:color="auto"/>
        <w:bottom w:val="none" w:sz="0" w:space="0" w:color="auto"/>
        <w:right w:val="none" w:sz="0" w:space="0" w:color="auto"/>
      </w:divBdr>
    </w:div>
    <w:div w:id="20141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harney.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Gallagher</dc:creator>
  <cp:lastModifiedBy>SWCD</cp:lastModifiedBy>
  <cp:revision>2</cp:revision>
  <cp:lastPrinted>2015-01-14T00:23:00Z</cp:lastPrinted>
  <dcterms:created xsi:type="dcterms:W3CDTF">2024-02-26T21:34:00Z</dcterms:created>
  <dcterms:modified xsi:type="dcterms:W3CDTF">2024-02-26T21:34:00Z</dcterms:modified>
</cp:coreProperties>
</file>