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175"/>
        <w:gridCol w:w="3240"/>
      </w:tblGrid>
      <w:tr w:rsidR="0096094E" w14:paraId="7E37006A" w14:textId="77777777" w:rsidTr="00A0326F">
        <w:tc>
          <w:tcPr>
            <w:tcW w:w="2385" w:type="dxa"/>
          </w:tcPr>
          <w:p w14:paraId="263F7432" w14:textId="77777777" w:rsidR="0096094E" w:rsidRDefault="0096094E" w:rsidP="00A0326F">
            <w:r>
              <w:rPr>
                <w:noProof/>
              </w:rPr>
              <w:drawing>
                <wp:inline distT="0" distB="0" distL="0" distR="0" wp14:anchorId="1F17DB5F" wp14:editId="71477E89">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77467" cy="1027263"/>
                          </a:xfrm>
                          <a:prstGeom prst="rect">
                            <a:avLst/>
                          </a:prstGeom>
                          <a:ln/>
                        </pic:spPr>
                      </pic:pic>
                    </a:graphicData>
                  </a:graphic>
                </wp:inline>
              </w:drawing>
            </w:r>
          </w:p>
        </w:tc>
        <w:tc>
          <w:tcPr>
            <w:tcW w:w="5175" w:type="dxa"/>
          </w:tcPr>
          <w:p w14:paraId="6B59648C" w14:textId="77777777" w:rsidR="0096094E" w:rsidRDefault="0096094E" w:rsidP="00A0326F">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5F734C83" w14:textId="77777777" w:rsidR="0096094E" w:rsidRDefault="0096094E" w:rsidP="00A0326F">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654B2EF4" w14:textId="77777777" w:rsidR="0096094E" w:rsidRDefault="0096094E" w:rsidP="00A0326F">
            <w:pPr>
              <w:rPr>
                <w:rFonts w:ascii="Century Gothic" w:eastAsia="Century Gothic" w:hAnsi="Century Gothic" w:cs="Century Gothic"/>
              </w:rPr>
            </w:pPr>
            <w:r>
              <w:rPr>
                <w:rFonts w:ascii="Century Gothic" w:eastAsia="Century Gothic" w:hAnsi="Century Gothic" w:cs="Century Gothic"/>
              </w:rPr>
              <w:t>Phone: 541.573.6446</w:t>
            </w:r>
          </w:p>
          <w:p w14:paraId="10554007" w14:textId="77777777" w:rsidR="0096094E" w:rsidRDefault="0096094E" w:rsidP="00A0326F">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318609E9" w14:textId="77777777" w:rsidR="0096094E" w:rsidRDefault="0096094E" w:rsidP="00A0326F">
            <w:pPr>
              <w:pStyle w:val="Header"/>
              <w:jc w:val="right"/>
            </w:pPr>
            <w:r w:rsidRPr="00E557B2">
              <w:rPr>
                <w:noProof/>
              </w:rPr>
              <w:drawing>
                <wp:inline distT="0" distB="0" distL="0" distR="0" wp14:anchorId="5ECE425B" wp14:editId="29D48F2D">
                  <wp:extent cx="1721678" cy="1185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1678" cy="1185417"/>
                          </a:xfrm>
                          <a:prstGeom prst="rect">
                            <a:avLst/>
                          </a:prstGeom>
                        </pic:spPr>
                      </pic:pic>
                    </a:graphicData>
                  </a:graphic>
                </wp:inline>
              </w:drawing>
            </w:r>
          </w:p>
        </w:tc>
      </w:tr>
    </w:tbl>
    <w:p w14:paraId="6600E653" w14:textId="4B90F6DD" w:rsidR="0096094E" w:rsidRPr="0096094E" w:rsidRDefault="0096094E">
      <w:pPr>
        <w:rPr>
          <w:rFonts w:ascii="Century Gothic" w:hAnsi="Century Gothic"/>
        </w:rPr>
      </w:pPr>
    </w:p>
    <w:p w14:paraId="135B47AB" w14:textId="5823229F" w:rsidR="0096094E" w:rsidRPr="00631325" w:rsidRDefault="0096094E" w:rsidP="00631325">
      <w:pPr>
        <w:jc w:val="center"/>
        <w:rPr>
          <w:rFonts w:ascii="Century Gothic" w:hAnsi="Century Gothic"/>
          <w:b/>
          <w:bCs/>
        </w:rPr>
      </w:pPr>
      <w:r w:rsidRPr="00631325">
        <w:rPr>
          <w:rFonts w:ascii="Century Gothic" w:hAnsi="Century Gothic"/>
          <w:b/>
          <w:bCs/>
        </w:rPr>
        <w:t>County Weed Management Agency Meeting</w:t>
      </w:r>
    </w:p>
    <w:p w14:paraId="3828F227" w14:textId="07CF608D" w:rsidR="00C976FD" w:rsidRPr="00631325" w:rsidRDefault="00C976FD" w:rsidP="00631325">
      <w:pPr>
        <w:jc w:val="center"/>
        <w:rPr>
          <w:rFonts w:ascii="Century Gothic" w:hAnsi="Century Gothic"/>
          <w:b/>
          <w:bCs/>
        </w:rPr>
      </w:pPr>
      <w:r w:rsidRPr="00631325">
        <w:rPr>
          <w:rFonts w:ascii="Century Gothic" w:hAnsi="Century Gothic"/>
          <w:b/>
          <w:bCs/>
        </w:rPr>
        <w:t>August 17, 2022</w:t>
      </w:r>
      <w:r w:rsidR="0096094E" w:rsidRPr="00631325">
        <w:rPr>
          <w:rFonts w:ascii="Century Gothic" w:hAnsi="Century Gothic"/>
          <w:b/>
          <w:bCs/>
        </w:rPr>
        <w:t>, Harney County Courthouse basement meeting room</w:t>
      </w:r>
    </w:p>
    <w:p w14:paraId="2A67626D" w14:textId="77777777" w:rsidR="00631325" w:rsidRDefault="00631325">
      <w:pPr>
        <w:rPr>
          <w:rFonts w:ascii="Century Gothic" w:hAnsi="Century Gothic"/>
        </w:rPr>
      </w:pPr>
    </w:p>
    <w:p w14:paraId="15DE842F" w14:textId="5235FBCA" w:rsidR="00C976FD" w:rsidRPr="0096094E" w:rsidRDefault="00C976FD">
      <w:pPr>
        <w:rPr>
          <w:rFonts w:ascii="Century Gothic" w:hAnsi="Century Gothic"/>
        </w:rPr>
      </w:pPr>
      <w:r w:rsidRPr="0096094E">
        <w:rPr>
          <w:rFonts w:ascii="Century Gothic" w:hAnsi="Century Gothic"/>
        </w:rPr>
        <w:t>Present:</w:t>
      </w:r>
      <w:r w:rsidR="0059053E" w:rsidRPr="0096094E">
        <w:rPr>
          <w:rFonts w:ascii="Century Gothic" w:hAnsi="Century Gothic"/>
        </w:rPr>
        <w:t xml:space="preserve">  </w:t>
      </w:r>
      <w:r w:rsidR="00631325">
        <w:rPr>
          <w:rFonts w:ascii="Century Gothic" w:hAnsi="Century Gothic"/>
        </w:rPr>
        <w:t>Tyler Goss, CWMA; Sam Cisney, BLM; Zola Ryan, NRCS; Kaylee Littlefield, High Desert Partnership; Karen Moon, Harney County Watershed Council; Jesse Barnes, Harney County Weed Board; Jason Kesling and Barbara Pearson, Harney Soil and Water Conservation District</w:t>
      </w:r>
    </w:p>
    <w:p w14:paraId="42423729" w14:textId="42DFD26A" w:rsidR="0059053E" w:rsidRPr="0096094E" w:rsidRDefault="0059053E">
      <w:pPr>
        <w:rPr>
          <w:rFonts w:ascii="Century Gothic" w:hAnsi="Century Gothic"/>
        </w:rPr>
      </w:pPr>
      <w:r w:rsidRPr="0096094E">
        <w:rPr>
          <w:rFonts w:ascii="Century Gothic" w:hAnsi="Century Gothic"/>
        </w:rPr>
        <w:t xml:space="preserve">Jason Kesling led the meeting in Jim’s absence. </w:t>
      </w:r>
      <w:r w:rsidR="00631325">
        <w:rPr>
          <w:rFonts w:ascii="Century Gothic" w:hAnsi="Century Gothic"/>
        </w:rPr>
        <w:t xml:space="preserve"> The meeting began at about 1:30 pm.  The w</w:t>
      </w:r>
      <w:r w:rsidRPr="0096094E">
        <w:rPr>
          <w:rFonts w:ascii="Century Gothic" w:hAnsi="Century Gothic"/>
        </w:rPr>
        <w:t>elcome and introduction</w:t>
      </w:r>
      <w:r w:rsidR="00631325">
        <w:rPr>
          <w:rFonts w:ascii="Century Gothic" w:hAnsi="Century Gothic"/>
        </w:rPr>
        <w:t xml:space="preserve"> time </w:t>
      </w:r>
      <w:r w:rsidR="008806DB">
        <w:rPr>
          <w:rFonts w:ascii="Century Gothic" w:hAnsi="Century Gothic"/>
        </w:rPr>
        <w:t>did not take place</w:t>
      </w:r>
      <w:r w:rsidR="00631325">
        <w:rPr>
          <w:rFonts w:ascii="Century Gothic" w:hAnsi="Century Gothic"/>
        </w:rPr>
        <w:t xml:space="preserve"> as everyone present knew each other.</w:t>
      </w:r>
    </w:p>
    <w:p w14:paraId="014AF2FF" w14:textId="78E220E7" w:rsidR="0059053E" w:rsidRPr="0096094E" w:rsidRDefault="00631325">
      <w:pPr>
        <w:rPr>
          <w:rFonts w:ascii="Century Gothic" w:hAnsi="Century Gothic"/>
        </w:rPr>
      </w:pPr>
      <w:r>
        <w:rPr>
          <w:rFonts w:ascii="Century Gothic" w:hAnsi="Century Gothic"/>
        </w:rPr>
        <w:t>Tyler advised the a</w:t>
      </w:r>
      <w:r w:rsidR="0059053E" w:rsidRPr="0096094E">
        <w:rPr>
          <w:rFonts w:ascii="Century Gothic" w:hAnsi="Century Gothic"/>
        </w:rPr>
        <w:t xml:space="preserve">genda </w:t>
      </w:r>
      <w:r w:rsidR="008806DB">
        <w:rPr>
          <w:rFonts w:ascii="Century Gothic" w:hAnsi="Century Gothic"/>
        </w:rPr>
        <w:t xml:space="preserve">was </w:t>
      </w:r>
      <w:r w:rsidR="0059053E" w:rsidRPr="0096094E">
        <w:rPr>
          <w:rFonts w:ascii="Century Gothic" w:hAnsi="Century Gothic"/>
        </w:rPr>
        <w:t>updated to include</w:t>
      </w:r>
      <w:r w:rsidR="001E7EF7">
        <w:rPr>
          <w:rFonts w:ascii="Century Gothic" w:hAnsi="Century Gothic"/>
        </w:rPr>
        <w:t xml:space="preserve"> project updates and discussion.</w:t>
      </w:r>
    </w:p>
    <w:p w14:paraId="3358BE9C" w14:textId="2DD627EB" w:rsidR="0059053E" w:rsidRPr="0096094E" w:rsidRDefault="001E7EF7">
      <w:pPr>
        <w:rPr>
          <w:rFonts w:ascii="Century Gothic" w:hAnsi="Century Gothic"/>
        </w:rPr>
      </w:pPr>
      <w:r>
        <w:rPr>
          <w:rFonts w:ascii="Century Gothic" w:hAnsi="Century Gothic"/>
        </w:rPr>
        <w:t xml:space="preserve">Action Item:  Approval of last month’s meeting minutes.  Karen Moon moved and Sam Cisney seconded approval of July’s meeting minutes.  </w:t>
      </w:r>
      <w:r w:rsidR="00175214" w:rsidRPr="0096094E">
        <w:rPr>
          <w:rFonts w:ascii="Century Gothic" w:hAnsi="Century Gothic"/>
        </w:rPr>
        <w:t xml:space="preserve">  All present </w:t>
      </w:r>
      <w:r>
        <w:rPr>
          <w:rFonts w:ascii="Century Gothic" w:hAnsi="Century Gothic"/>
        </w:rPr>
        <w:t xml:space="preserve">who were eligible to vote </w:t>
      </w:r>
      <w:r w:rsidR="00175214" w:rsidRPr="0096094E">
        <w:rPr>
          <w:rFonts w:ascii="Century Gothic" w:hAnsi="Century Gothic"/>
        </w:rPr>
        <w:t>were in favor and it was approved.</w:t>
      </w:r>
    </w:p>
    <w:p w14:paraId="7E1CF76C" w14:textId="156F8978" w:rsidR="004E20D6" w:rsidRDefault="001E7EF7" w:rsidP="004E20D6">
      <w:pPr>
        <w:rPr>
          <w:rFonts w:ascii="Century Gothic" w:hAnsi="Century Gothic"/>
        </w:rPr>
      </w:pPr>
      <w:r>
        <w:rPr>
          <w:rFonts w:ascii="Century Gothic" w:hAnsi="Century Gothic"/>
        </w:rPr>
        <w:t xml:space="preserve">Action Item:  Approval of </w:t>
      </w:r>
      <w:r w:rsidR="00175214" w:rsidRPr="0096094E">
        <w:rPr>
          <w:rFonts w:ascii="Century Gothic" w:hAnsi="Century Gothic"/>
        </w:rPr>
        <w:t>Financial</w:t>
      </w:r>
      <w:r>
        <w:rPr>
          <w:rFonts w:ascii="Century Gothic" w:hAnsi="Century Gothic"/>
        </w:rPr>
        <w:t xml:space="preserve"> Report.</w:t>
      </w:r>
      <w:r w:rsidR="00175214" w:rsidRPr="0096094E">
        <w:rPr>
          <w:rFonts w:ascii="Century Gothic" w:hAnsi="Century Gothic"/>
        </w:rPr>
        <w:t xml:space="preserve">  Jason explained</w:t>
      </w:r>
      <w:r>
        <w:rPr>
          <w:rFonts w:ascii="Century Gothic" w:hAnsi="Century Gothic"/>
        </w:rPr>
        <w:t xml:space="preserve"> </w:t>
      </w:r>
      <w:r w:rsidR="008806DB">
        <w:rPr>
          <w:rFonts w:ascii="Century Gothic" w:hAnsi="Century Gothic"/>
        </w:rPr>
        <w:t xml:space="preserve">the </w:t>
      </w:r>
      <w:r>
        <w:rPr>
          <w:rFonts w:ascii="Century Gothic" w:hAnsi="Century Gothic"/>
        </w:rPr>
        <w:t xml:space="preserve">report.  Currently salary is </w:t>
      </w:r>
      <w:r w:rsidR="00175214" w:rsidRPr="0096094E">
        <w:rPr>
          <w:rFonts w:ascii="Century Gothic" w:hAnsi="Century Gothic"/>
        </w:rPr>
        <w:t xml:space="preserve">charged against </w:t>
      </w:r>
      <w:r w:rsidR="008806DB">
        <w:rPr>
          <w:rFonts w:ascii="Century Gothic" w:hAnsi="Century Gothic"/>
        </w:rPr>
        <w:t xml:space="preserve">the </w:t>
      </w:r>
      <w:r w:rsidR="00175214" w:rsidRPr="0096094E">
        <w:rPr>
          <w:rFonts w:ascii="Century Gothic" w:hAnsi="Century Gothic"/>
        </w:rPr>
        <w:t>senate bill</w:t>
      </w:r>
      <w:r>
        <w:rPr>
          <w:rFonts w:ascii="Century Gothic" w:hAnsi="Century Gothic"/>
        </w:rPr>
        <w:t xml:space="preserve"> </w:t>
      </w:r>
      <w:r w:rsidR="008806DB">
        <w:rPr>
          <w:rFonts w:ascii="Century Gothic" w:hAnsi="Century Gothic"/>
        </w:rPr>
        <w:t>as well as</w:t>
      </w:r>
      <w:r>
        <w:rPr>
          <w:rFonts w:ascii="Century Gothic" w:hAnsi="Century Gothic"/>
        </w:rPr>
        <w:t xml:space="preserve"> some m</w:t>
      </w:r>
      <w:r w:rsidR="00175214" w:rsidRPr="0096094E">
        <w:rPr>
          <w:rFonts w:ascii="Century Gothic" w:hAnsi="Century Gothic"/>
        </w:rPr>
        <w:t xml:space="preserve">aterial and supplies.  </w:t>
      </w:r>
      <w:r w:rsidR="004E20D6">
        <w:rPr>
          <w:rFonts w:ascii="Century Gothic" w:hAnsi="Century Gothic"/>
        </w:rPr>
        <w:t>Ninety-six</w:t>
      </w:r>
      <w:r>
        <w:rPr>
          <w:rFonts w:ascii="Century Gothic" w:hAnsi="Century Gothic"/>
        </w:rPr>
        <w:t xml:space="preserve"> cattle panels </w:t>
      </w:r>
      <w:r w:rsidR="002332F6">
        <w:rPr>
          <w:rFonts w:ascii="Century Gothic" w:hAnsi="Century Gothic"/>
        </w:rPr>
        <w:t xml:space="preserve">will be </w:t>
      </w:r>
      <w:r>
        <w:rPr>
          <w:rFonts w:ascii="Century Gothic" w:hAnsi="Century Gothic"/>
        </w:rPr>
        <w:t xml:space="preserve">purchased to use </w:t>
      </w:r>
      <w:r w:rsidR="004E20D6">
        <w:rPr>
          <w:rFonts w:ascii="Century Gothic" w:hAnsi="Century Gothic"/>
        </w:rPr>
        <w:t xml:space="preserve">on the medusahead test plot program.  Poison Creek Knapweed project is reflected on the report and that project should close soon.  Tyler will purchase swag for the fair.  There </w:t>
      </w:r>
      <w:r w:rsidR="008806DB">
        <w:rPr>
          <w:rFonts w:ascii="Century Gothic" w:hAnsi="Century Gothic"/>
        </w:rPr>
        <w:t>were</w:t>
      </w:r>
      <w:r w:rsidR="004E20D6">
        <w:rPr>
          <w:rFonts w:ascii="Century Gothic" w:hAnsi="Century Gothic"/>
        </w:rPr>
        <w:t xml:space="preserve"> no questions or corrections.  Zola moved approving the financial report; Kaylee seconded.  </w:t>
      </w:r>
      <w:r w:rsidR="004E20D6" w:rsidRPr="0096094E">
        <w:rPr>
          <w:rFonts w:ascii="Century Gothic" w:hAnsi="Century Gothic"/>
        </w:rPr>
        <w:t xml:space="preserve">All present </w:t>
      </w:r>
      <w:r w:rsidR="004E20D6">
        <w:rPr>
          <w:rFonts w:ascii="Century Gothic" w:hAnsi="Century Gothic"/>
        </w:rPr>
        <w:t xml:space="preserve">who were eligible to vote </w:t>
      </w:r>
      <w:r w:rsidR="004E20D6" w:rsidRPr="0096094E">
        <w:rPr>
          <w:rFonts w:ascii="Century Gothic" w:hAnsi="Century Gothic"/>
        </w:rPr>
        <w:t>were in favor and it was approved.</w:t>
      </w:r>
    </w:p>
    <w:p w14:paraId="733A1814" w14:textId="0D8BEB6B" w:rsidR="004E20D6" w:rsidRPr="0096094E" w:rsidRDefault="004E20D6" w:rsidP="004E20D6">
      <w:pPr>
        <w:rPr>
          <w:rFonts w:ascii="Century Gothic" w:hAnsi="Century Gothic"/>
        </w:rPr>
      </w:pPr>
      <w:r>
        <w:rPr>
          <w:rFonts w:ascii="Century Gothic" w:hAnsi="Century Gothic"/>
        </w:rPr>
        <w:t>Project progress and updates</w:t>
      </w:r>
    </w:p>
    <w:p w14:paraId="7A439612" w14:textId="3A72581B" w:rsidR="004E20D6" w:rsidRDefault="008806DB" w:rsidP="004E20D6">
      <w:pPr>
        <w:pStyle w:val="ListParagraph"/>
        <w:numPr>
          <w:ilvl w:val="0"/>
          <w:numId w:val="1"/>
        </w:numPr>
        <w:rPr>
          <w:rFonts w:ascii="Century Gothic" w:hAnsi="Century Gothic"/>
        </w:rPr>
      </w:pPr>
      <w:r>
        <w:rPr>
          <w:rFonts w:ascii="Century Gothic" w:hAnsi="Century Gothic"/>
        </w:rPr>
        <w:t xml:space="preserve">Weed Trailer </w:t>
      </w:r>
      <w:r w:rsidR="004E20D6" w:rsidRPr="004E20D6">
        <w:rPr>
          <w:rFonts w:ascii="Century Gothic" w:hAnsi="Century Gothic"/>
        </w:rPr>
        <w:t xml:space="preserve">Fair Theme.  Tyler said the theme will be on monitoring.  He will speak to Dustin in creating and editing a slide show on noxious weeds.  </w:t>
      </w:r>
    </w:p>
    <w:p w14:paraId="4FAADCE6" w14:textId="77777777" w:rsidR="008806DB" w:rsidRDefault="008806DB" w:rsidP="008806DB">
      <w:pPr>
        <w:pStyle w:val="ListParagraph"/>
        <w:rPr>
          <w:rFonts w:ascii="Century Gothic" w:hAnsi="Century Gothic"/>
        </w:rPr>
      </w:pPr>
    </w:p>
    <w:p w14:paraId="56EB01B5" w14:textId="68E93C45" w:rsidR="002332F6" w:rsidRDefault="004E20D6" w:rsidP="004E20D6">
      <w:pPr>
        <w:pStyle w:val="ListParagraph"/>
        <w:numPr>
          <w:ilvl w:val="0"/>
          <w:numId w:val="1"/>
        </w:numPr>
        <w:rPr>
          <w:rFonts w:ascii="Century Gothic" w:hAnsi="Century Gothic"/>
        </w:rPr>
      </w:pPr>
      <w:r>
        <w:rPr>
          <w:rFonts w:ascii="Century Gothic" w:hAnsi="Century Gothic"/>
        </w:rPr>
        <w:t xml:space="preserve">There was a tour of </w:t>
      </w:r>
      <w:r w:rsidR="00175214" w:rsidRPr="004E20D6">
        <w:rPr>
          <w:rFonts w:ascii="Century Gothic" w:hAnsi="Century Gothic"/>
        </w:rPr>
        <w:t xml:space="preserve">Poison </w:t>
      </w:r>
      <w:r>
        <w:rPr>
          <w:rFonts w:ascii="Century Gothic" w:hAnsi="Century Gothic"/>
        </w:rPr>
        <w:t>C</w:t>
      </w:r>
      <w:r w:rsidR="00175214" w:rsidRPr="004E20D6">
        <w:rPr>
          <w:rFonts w:ascii="Century Gothic" w:hAnsi="Century Gothic"/>
        </w:rPr>
        <w:t xml:space="preserve">reek with ODA on </w:t>
      </w:r>
      <w:r>
        <w:rPr>
          <w:rFonts w:ascii="Century Gothic" w:hAnsi="Century Gothic"/>
        </w:rPr>
        <w:t>August 2</w:t>
      </w:r>
      <w:r w:rsidRPr="004E20D6">
        <w:rPr>
          <w:rFonts w:ascii="Century Gothic" w:hAnsi="Century Gothic"/>
          <w:vertAlign w:val="superscript"/>
        </w:rPr>
        <w:t>nd</w:t>
      </w:r>
      <w:r>
        <w:rPr>
          <w:rFonts w:ascii="Century Gothic" w:hAnsi="Century Gothic"/>
        </w:rPr>
        <w:t xml:space="preserve">.  </w:t>
      </w:r>
      <w:r w:rsidR="002332F6">
        <w:rPr>
          <w:rFonts w:ascii="Century Gothic" w:hAnsi="Century Gothic"/>
        </w:rPr>
        <w:t xml:space="preserve">Jesse and Jim also participated.  Hounds tongue was identified.  </w:t>
      </w:r>
      <w:r w:rsidR="008806DB">
        <w:rPr>
          <w:rFonts w:ascii="Century Gothic" w:hAnsi="Century Gothic"/>
        </w:rPr>
        <w:t xml:space="preserve">The </w:t>
      </w:r>
      <w:r w:rsidR="002332F6">
        <w:rPr>
          <w:rFonts w:ascii="Century Gothic" w:hAnsi="Century Gothic"/>
        </w:rPr>
        <w:t xml:space="preserve">ODA encouraged Tyler to apply for a grant to address this and Pepperweed.  </w:t>
      </w:r>
    </w:p>
    <w:p w14:paraId="38841DD1" w14:textId="77777777" w:rsidR="008806DB" w:rsidRPr="008806DB" w:rsidRDefault="008806DB" w:rsidP="008806DB">
      <w:pPr>
        <w:pStyle w:val="ListParagraph"/>
        <w:rPr>
          <w:rFonts w:ascii="Century Gothic" w:hAnsi="Century Gothic"/>
        </w:rPr>
      </w:pPr>
    </w:p>
    <w:p w14:paraId="56B9FF4D" w14:textId="77777777" w:rsidR="008806DB" w:rsidRDefault="008806DB" w:rsidP="008806DB">
      <w:pPr>
        <w:pStyle w:val="ListParagraph"/>
        <w:rPr>
          <w:rFonts w:ascii="Century Gothic" w:hAnsi="Century Gothic"/>
        </w:rPr>
      </w:pPr>
    </w:p>
    <w:p w14:paraId="4227C783" w14:textId="5A3321FA" w:rsidR="002332F6" w:rsidRDefault="002332F6" w:rsidP="00090670">
      <w:pPr>
        <w:pStyle w:val="ListParagraph"/>
        <w:numPr>
          <w:ilvl w:val="0"/>
          <w:numId w:val="1"/>
        </w:numPr>
        <w:rPr>
          <w:rFonts w:ascii="Century Gothic" w:hAnsi="Century Gothic"/>
        </w:rPr>
      </w:pPr>
      <w:r w:rsidRPr="002332F6">
        <w:rPr>
          <w:rFonts w:ascii="Century Gothic" w:hAnsi="Century Gothic"/>
        </w:rPr>
        <w:lastRenderedPageBreak/>
        <w:t xml:space="preserve">ODA also suggested a countywide grant application to address med sage.  Tyler asked Sam </w:t>
      </w:r>
      <w:r w:rsidR="008806DB">
        <w:rPr>
          <w:rFonts w:ascii="Century Gothic" w:hAnsi="Century Gothic"/>
        </w:rPr>
        <w:t>if</w:t>
      </w:r>
      <w:r w:rsidRPr="002332F6">
        <w:rPr>
          <w:rFonts w:ascii="Century Gothic" w:hAnsi="Century Gothic"/>
        </w:rPr>
        <w:t xml:space="preserve"> match funding could be obtained through BLM.  She said it would probably involve time.  Other noxious weed locations were discussed.</w:t>
      </w:r>
    </w:p>
    <w:p w14:paraId="76AB4BDC" w14:textId="77777777" w:rsidR="008806DB" w:rsidRDefault="008806DB" w:rsidP="008806DB">
      <w:pPr>
        <w:pStyle w:val="ListParagraph"/>
        <w:rPr>
          <w:rFonts w:ascii="Century Gothic" w:hAnsi="Century Gothic"/>
        </w:rPr>
      </w:pPr>
    </w:p>
    <w:p w14:paraId="6EF5C46D" w14:textId="248A212C" w:rsidR="007D526D" w:rsidRDefault="00090670" w:rsidP="00090670">
      <w:pPr>
        <w:pStyle w:val="ListParagraph"/>
        <w:numPr>
          <w:ilvl w:val="0"/>
          <w:numId w:val="1"/>
        </w:numPr>
        <w:rPr>
          <w:rFonts w:ascii="Century Gothic" w:hAnsi="Century Gothic"/>
        </w:rPr>
      </w:pPr>
      <w:r w:rsidRPr="002332F6">
        <w:rPr>
          <w:rFonts w:ascii="Century Gothic" w:hAnsi="Century Gothic"/>
        </w:rPr>
        <w:t xml:space="preserve">REJUVRA test </w:t>
      </w:r>
      <w:r w:rsidR="002332F6">
        <w:rPr>
          <w:rFonts w:ascii="Century Gothic" w:hAnsi="Century Gothic"/>
        </w:rPr>
        <w:t xml:space="preserve">plot:  As stated earlier, </w:t>
      </w:r>
      <w:r w:rsidRPr="002332F6">
        <w:rPr>
          <w:rFonts w:ascii="Century Gothic" w:hAnsi="Century Gothic"/>
        </w:rPr>
        <w:t xml:space="preserve">96 </w:t>
      </w:r>
      <w:r w:rsidR="002332F6">
        <w:rPr>
          <w:rFonts w:ascii="Century Gothic" w:hAnsi="Century Gothic"/>
        </w:rPr>
        <w:t xml:space="preserve">cattle </w:t>
      </w:r>
      <w:r w:rsidRPr="002332F6">
        <w:rPr>
          <w:rFonts w:ascii="Century Gothic" w:hAnsi="Century Gothic"/>
        </w:rPr>
        <w:t>panels will be purchased</w:t>
      </w:r>
      <w:r w:rsidR="002332F6">
        <w:rPr>
          <w:rFonts w:ascii="Century Gothic" w:hAnsi="Century Gothic"/>
        </w:rPr>
        <w:t xml:space="preserve"> to construct </w:t>
      </w:r>
      <w:r w:rsidRPr="002332F6">
        <w:rPr>
          <w:rFonts w:ascii="Century Gothic" w:hAnsi="Century Gothic"/>
        </w:rPr>
        <w:t xml:space="preserve">enclosures </w:t>
      </w:r>
      <w:r w:rsidR="002332F6">
        <w:rPr>
          <w:rFonts w:ascii="Century Gothic" w:hAnsi="Century Gothic"/>
        </w:rPr>
        <w:t>this</w:t>
      </w:r>
      <w:r w:rsidRPr="002332F6">
        <w:rPr>
          <w:rFonts w:ascii="Century Gothic" w:hAnsi="Century Gothic"/>
        </w:rPr>
        <w:t xml:space="preserve"> fall.  </w:t>
      </w:r>
      <w:r w:rsidR="002332F6">
        <w:rPr>
          <w:rFonts w:ascii="Century Gothic" w:hAnsi="Century Gothic"/>
        </w:rPr>
        <w:t xml:space="preserve">Tyler described the test layout, which will be on Jerry Miller’s property near his pivot.  </w:t>
      </w:r>
      <w:r w:rsidR="003E7295">
        <w:rPr>
          <w:rFonts w:ascii="Century Gothic" w:hAnsi="Century Gothic"/>
        </w:rPr>
        <w:t xml:space="preserve">The Rejuvra side will be about 100 acres and Plateau will be about 50 acres in size.  Zola asked if soil differences would also be tested.  Tyler said samples were taken but he was unsure </w:t>
      </w:r>
      <w:r w:rsidR="00D05FCE">
        <w:rPr>
          <w:rFonts w:ascii="Century Gothic" w:hAnsi="Century Gothic"/>
        </w:rPr>
        <w:t>what would be done with them.  Zola said she and Drew (Donaldson, also from NRCS)</w:t>
      </w:r>
      <w:r w:rsidR="007D526D">
        <w:rPr>
          <w:rFonts w:ascii="Century Gothic" w:hAnsi="Century Gothic"/>
        </w:rPr>
        <w:t xml:space="preserve"> discussed what soil health would be detectable.  NRCS has test kits available and a budget for this.  She asked if anyone is interested in including this with the research to let her know.  Kaylee said that Josh (Hansen, from HDP) would also be behind this.  Tyler agreed—said Dustin would be interested in this since he wants to do a paper on this.  </w:t>
      </w:r>
    </w:p>
    <w:p w14:paraId="62275E56" w14:textId="77777777" w:rsidR="008806DB" w:rsidRDefault="008806DB" w:rsidP="008806DB">
      <w:pPr>
        <w:pStyle w:val="ListParagraph"/>
        <w:rPr>
          <w:rFonts w:ascii="Century Gothic" w:hAnsi="Century Gothic"/>
        </w:rPr>
      </w:pPr>
    </w:p>
    <w:p w14:paraId="71D6C9A4" w14:textId="42D676E7" w:rsidR="00603A4B" w:rsidRPr="007D526D" w:rsidRDefault="007D526D" w:rsidP="00090670">
      <w:pPr>
        <w:pStyle w:val="ListParagraph"/>
        <w:numPr>
          <w:ilvl w:val="0"/>
          <w:numId w:val="1"/>
        </w:numPr>
        <w:rPr>
          <w:rFonts w:ascii="Century Gothic" w:hAnsi="Century Gothic"/>
        </w:rPr>
      </w:pPr>
      <w:r>
        <w:rPr>
          <w:rFonts w:ascii="Century Gothic" w:hAnsi="Century Gothic"/>
        </w:rPr>
        <w:t xml:space="preserve">Perennial </w:t>
      </w:r>
      <w:r w:rsidR="00603A4B" w:rsidRPr="007D526D">
        <w:rPr>
          <w:rFonts w:ascii="Century Gothic" w:hAnsi="Century Gothic"/>
        </w:rPr>
        <w:t>Pepperweed</w:t>
      </w:r>
      <w:r>
        <w:rPr>
          <w:rFonts w:ascii="Century Gothic" w:hAnsi="Century Gothic"/>
        </w:rPr>
        <w:t xml:space="preserve">.  The CWMA applied for a grant last year but was unsuccessful.  The </w:t>
      </w:r>
      <w:r w:rsidR="00603A4B" w:rsidRPr="007D526D">
        <w:rPr>
          <w:rFonts w:ascii="Century Gothic" w:hAnsi="Century Gothic"/>
        </w:rPr>
        <w:t xml:space="preserve">Refuge </w:t>
      </w:r>
      <w:r w:rsidR="008806DB">
        <w:rPr>
          <w:rFonts w:ascii="Century Gothic" w:hAnsi="Century Gothic"/>
        </w:rPr>
        <w:t>secured</w:t>
      </w:r>
      <w:r w:rsidR="00603A4B" w:rsidRPr="007D526D">
        <w:rPr>
          <w:rFonts w:ascii="Century Gothic" w:hAnsi="Century Gothic"/>
        </w:rPr>
        <w:t xml:space="preserve"> $50K</w:t>
      </w:r>
      <w:r w:rsidR="008806DB">
        <w:rPr>
          <w:rFonts w:ascii="Century Gothic" w:hAnsi="Century Gothic"/>
        </w:rPr>
        <w:t xml:space="preserve"> in funding</w:t>
      </w:r>
      <w:r w:rsidR="00603A4B" w:rsidRPr="007D526D">
        <w:rPr>
          <w:rFonts w:ascii="Century Gothic" w:hAnsi="Century Gothic"/>
        </w:rPr>
        <w:t xml:space="preserve"> ($40K for spraying)</w:t>
      </w:r>
      <w:r>
        <w:rPr>
          <w:rFonts w:ascii="Century Gothic" w:hAnsi="Century Gothic"/>
        </w:rPr>
        <w:t xml:space="preserve"> to put toward this project.  It would include t</w:t>
      </w:r>
      <w:r w:rsidR="00603A4B" w:rsidRPr="007D526D">
        <w:rPr>
          <w:rFonts w:ascii="Century Gothic" w:hAnsi="Century Gothic"/>
        </w:rPr>
        <w:t>wo landowners</w:t>
      </w:r>
      <w:r w:rsidR="008806DB">
        <w:rPr>
          <w:rFonts w:ascii="Century Gothic" w:hAnsi="Century Gothic"/>
        </w:rPr>
        <w:t>’ property</w:t>
      </w:r>
      <w:r w:rsidR="00603A4B" w:rsidRPr="007D526D">
        <w:rPr>
          <w:rFonts w:ascii="Century Gothic" w:hAnsi="Century Gothic"/>
        </w:rPr>
        <w:t xml:space="preserve"> and </w:t>
      </w:r>
      <w:r>
        <w:rPr>
          <w:rFonts w:ascii="Century Gothic" w:hAnsi="Century Gothic"/>
        </w:rPr>
        <w:t xml:space="preserve">the </w:t>
      </w:r>
      <w:r w:rsidR="00603A4B" w:rsidRPr="007D526D">
        <w:rPr>
          <w:rFonts w:ascii="Century Gothic" w:hAnsi="Century Gothic"/>
        </w:rPr>
        <w:t>refuge</w:t>
      </w:r>
      <w:r>
        <w:rPr>
          <w:rFonts w:ascii="Century Gothic" w:hAnsi="Century Gothic"/>
        </w:rPr>
        <w:t xml:space="preserve"> and would entail</w:t>
      </w:r>
      <w:r w:rsidR="00603A4B" w:rsidRPr="007D526D">
        <w:rPr>
          <w:rFonts w:ascii="Century Gothic" w:hAnsi="Century Gothic"/>
        </w:rPr>
        <w:t xml:space="preserve"> 800-1000 acres.  </w:t>
      </w:r>
      <w:r>
        <w:rPr>
          <w:rFonts w:ascii="Century Gothic" w:hAnsi="Century Gothic"/>
        </w:rPr>
        <w:t xml:space="preserve">The project also includes treatment of </w:t>
      </w:r>
      <w:r w:rsidR="00603A4B" w:rsidRPr="007D526D">
        <w:rPr>
          <w:rFonts w:ascii="Century Gothic" w:hAnsi="Century Gothic"/>
        </w:rPr>
        <w:t xml:space="preserve">10 acres of </w:t>
      </w:r>
      <w:r w:rsidRPr="007D526D">
        <w:rPr>
          <w:rFonts w:ascii="Century Gothic" w:hAnsi="Century Gothic"/>
        </w:rPr>
        <w:t>spotted</w:t>
      </w:r>
      <w:r w:rsidR="00603A4B" w:rsidRPr="007D526D">
        <w:rPr>
          <w:rFonts w:ascii="Century Gothic" w:hAnsi="Century Gothic"/>
        </w:rPr>
        <w:t xml:space="preserve"> knapweed.  </w:t>
      </w:r>
      <w:r>
        <w:rPr>
          <w:rFonts w:ascii="Century Gothic" w:hAnsi="Century Gothic"/>
        </w:rPr>
        <w:t xml:space="preserve">The opportunity to bid was put out today on the HSWCD’s webpage and various FB pages.  Prior to </w:t>
      </w:r>
      <w:r w:rsidR="0006421B">
        <w:rPr>
          <w:rFonts w:ascii="Century Gothic" w:hAnsi="Century Gothic"/>
        </w:rPr>
        <w:t>the bid award</w:t>
      </w:r>
      <w:r w:rsidR="008806DB">
        <w:rPr>
          <w:rFonts w:ascii="Century Gothic" w:hAnsi="Century Gothic"/>
        </w:rPr>
        <w:t>,</w:t>
      </w:r>
      <w:r w:rsidR="0006421B">
        <w:rPr>
          <w:rFonts w:ascii="Century Gothic" w:hAnsi="Century Gothic"/>
        </w:rPr>
        <w:t xml:space="preserve"> CWMA will meet with HDP to develop an agreement.  The project is to begin September 10</w:t>
      </w:r>
      <w:r w:rsidR="0006421B" w:rsidRPr="0006421B">
        <w:rPr>
          <w:rFonts w:ascii="Century Gothic" w:hAnsi="Century Gothic"/>
          <w:vertAlign w:val="superscript"/>
        </w:rPr>
        <w:t>th</w:t>
      </w:r>
      <w:r w:rsidR="0006421B">
        <w:rPr>
          <w:rFonts w:ascii="Century Gothic" w:hAnsi="Century Gothic"/>
        </w:rPr>
        <w:t xml:space="preserve"> and he hopes it will end in a month.  The project will mostly be ground treatment but there will also be some broadcast herbicide treatment.  There were n</w:t>
      </w:r>
      <w:r w:rsidR="0003725A" w:rsidRPr="007D526D">
        <w:rPr>
          <w:rFonts w:ascii="Century Gothic" w:hAnsi="Century Gothic"/>
        </w:rPr>
        <w:t>o further questions</w:t>
      </w:r>
    </w:p>
    <w:p w14:paraId="580297E1" w14:textId="6E731A9A" w:rsidR="0003725A" w:rsidRPr="0096094E" w:rsidRDefault="00B77B8D" w:rsidP="00090670">
      <w:pPr>
        <w:rPr>
          <w:rFonts w:ascii="Century Gothic" w:hAnsi="Century Gothic"/>
        </w:rPr>
      </w:pPr>
      <w:r w:rsidRPr="0096094E">
        <w:rPr>
          <w:rFonts w:ascii="Century Gothic" w:hAnsi="Century Gothic"/>
        </w:rPr>
        <w:t xml:space="preserve">New </w:t>
      </w:r>
      <w:r w:rsidR="0049750B">
        <w:rPr>
          <w:rFonts w:ascii="Century Gothic" w:hAnsi="Century Gothic"/>
        </w:rPr>
        <w:t>Business:</w:t>
      </w:r>
    </w:p>
    <w:p w14:paraId="5B7C0617" w14:textId="01AE96B0" w:rsidR="00054595" w:rsidRDefault="00B77B8D" w:rsidP="0049750B">
      <w:pPr>
        <w:pStyle w:val="ListParagraph"/>
        <w:numPr>
          <w:ilvl w:val="0"/>
          <w:numId w:val="2"/>
        </w:numPr>
        <w:rPr>
          <w:rFonts w:ascii="Century Gothic" w:hAnsi="Century Gothic"/>
        </w:rPr>
      </w:pPr>
      <w:r w:rsidRPr="0049750B">
        <w:rPr>
          <w:rFonts w:ascii="Century Gothic" w:hAnsi="Century Gothic"/>
        </w:rPr>
        <w:t>Zola</w:t>
      </w:r>
      <w:r w:rsidR="0049750B">
        <w:rPr>
          <w:rFonts w:ascii="Century Gothic" w:hAnsi="Century Gothic"/>
        </w:rPr>
        <w:t xml:space="preserve"> said NRCS’ </w:t>
      </w:r>
      <w:r w:rsidRPr="0049750B">
        <w:rPr>
          <w:rFonts w:ascii="Century Gothic" w:hAnsi="Century Gothic"/>
        </w:rPr>
        <w:t xml:space="preserve">Stinkingwater </w:t>
      </w:r>
      <w:r w:rsidR="0049750B">
        <w:rPr>
          <w:rFonts w:ascii="Century Gothic" w:hAnsi="Century Gothic"/>
        </w:rPr>
        <w:t>RCPP</w:t>
      </w:r>
      <w:r w:rsidRPr="0049750B">
        <w:rPr>
          <w:rFonts w:ascii="Century Gothic" w:hAnsi="Century Gothic"/>
        </w:rPr>
        <w:t xml:space="preserve"> </w:t>
      </w:r>
      <w:r w:rsidR="0049750B">
        <w:rPr>
          <w:rFonts w:ascii="Century Gothic" w:hAnsi="Century Gothic"/>
        </w:rPr>
        <w:t xml:space="preserve">for Medusahead is wrapping up.  The district received an invitation to apply for a renewal and she will be pursuing that.  There may be funds remaining from present program, and if the new application is not funded the district can submit for a one-year extension.  </w:t>
      </w:r>
      <w:r w:rsidR="00BC5797" w:rsidRPr="0049750B">
        <w:rPr>
          <w:rFonts w:ascii="Century Gothic" w:hAnsi="Century Gothic"/>
        </w:rPr>
        <w:t xml:space="preserve">She discussed </w:t>
      </w:r>
      <w:r w:rsidR="008806DB">
        <w:rPr>
          <w:rFonts w:ascii="Century Gothic" w:hAnsi="Century Gothic"/>
        </w:rPr>
        <w:t xml:space="preserve">the </w:t>
      </w:r>
      <w:r w:rsidR="0049750B">
        <w:rPr>
          <w:rFonts w:ascii="Century Gothic" w:hAnsi="Century Gothic"/>
        </w:rPr>
        <w:t xml:space="preserve">NRCS </w:t>
      </w:r>
      <w:r w:rsidR="00BC5797" w:rsidRPr="0049750B">
        <w:rPr>
          <w:rFonts w:ascii="Century Gothic" w:hAnsi="Century Gothic"/>
        </w:rPr>
        <w:t xml:space="preserve">contract process and </w:t>
      </w:r>
      <w:r w:rsidR="008806DB">
        <w:rPr>
          <w:rFonts w:ascii="Century Gothic" w:hAnsi="Century Gothic"/>
        </w:rPr>
        <w:t xml:space="preserve">said </w:t>
      </w:r>
      <w:r w:rsidR="00BC5797" w:rsidRPr="0049750B">
        <w:rPr>
          <w:rFonts w:ascii="Century Gothic" w:hAnsi="Century Gothic"/>
        </w:rPr>
        <w:t>at times landowners cancel at the last moment</w:t>
      </w:r>
      <w:r w:rsidR="0049750B">
        <w:rPr>
          <w:rFonts w:ascii="Century Gothic" w:hAnsi="Century Gothic"/>
        </w:rPr>
        <w:t xml:space="preserve">.  There may also be options for </w:t>
      </w:r>
      <w:r w:rsidR="00BC5797" w:rsidRPr="0049750B">
        <w:rPr>
          <w:rFonts w:ascii="Century Gothic" w:hAnsi="Century Gothic"/>
        </w:rPr>
        <w:t>landowners who waited too long to apply for other project</w:t>
      </w:r>
      <w:r w:rsidR="00054595">
        <w:rPr>
          <w:rFonts w:ascii="Century Gothic" w:hAnsi="Century Gothic"/>
        </w:rPr>
        <w:t xml:space="preserve">s.  The deadline for this may be the third Friday in November, but has not been announced.  Jason asked about outreach and suggested if any one is interested to have them sign up to show there is a demand.  </w:t>
      </w:r>
    </w:p>
    <w:p w14:paraId="5F3F9468" w14:textId="77777777" w:rsidR="008806DB" w:rsidRDefault="008806DB" w:rsidP="008806DB">
      <w:pPr>
        <w:pStyle w:val="ListParagraph"/>
        <w:rPr>
          <w:rFonts w:ascii="Century Gothic" w:hAnsi="Century Gothic"/>
        </w:rPr>
      </w:pPr>
    </w:p>
    <w:p w14:paraId="3C3E8902" w14:textId="63C79A24" w:rsidR="00054595" w:rsidRDefault="00054595" w:rsidP="0049750B">
      <w:pPr>
        <w:pStyle w:val="ListParagraph"/>
        <w:numPr>
          <w:ilvl w:val="0"/>
          <w:numId w:val="2"/>
        </w:numPr>
        <w:rPr>
          <w:rFonts w:ascii="Century Gothic" w:hAnsi="Century Gothic"/>
        </w:rPr>
      </w:pPr>
      <w:r>
        <w:rPr>
          <w:rFonts w:ascii="Century Gothic" w:hAnsi="Century Gothic"/>
        </w:rPr>
        <w:t xml:space="preserve">Jesse suggested a project idea on the south end of the county, </w:t>
      </w:r>
      <w:r w:rsidR="008806DB">
        <w:rPr>
          <w:rFonts w:ascii="Century Gothic" w:hAnsi="Century Gothic"/>
        </w:rPr>
        <w:t>P</w:t>
      </w:r>
      <w:r>
        <w:rPr>
          <w:rFonts w:ascii="Century Gothic" w:hAnsi="Century Gothic"/>
        </w:rPr>
        <w:t xml:space="preserve">erennial Pepperweed, Hwy 20 south and the White Horse Ranch Road, near Tum Tum.  It would </w:t>
      </w:r>
      <w:r w:rsidR="00E82CB1">
        <w:rPr>
          <w:rFonts w:ascii="Century Gothic" w:hAnsi="Century Gothic"/>
        </w:rPr>
        <w:t>involve</w:t>
      </w:r>
      <w:r>
        <w:rPr>
          <w:rFonts w:ascii="Century Gothic" w:hAnsi="Century Gothic"/>
        </w:rPr>
        <w:t xml:space="preserve"> BLM and privately owned land.  The land is 50% covered in noxious weeds.  There are some vigilant landowners and some who have allowed overgrazing.  Some pivots in the area have Russian Knapweed.</w:t>
      </w:r>
    </w:p>
    <w:p w14:paraId="4FEAC665" w14:textId="47DEEC0D" w:rsidR="00054595" w:rsidRDefault="00054595" w:rsidP="0049750B">
      <w:pPr>
        <w:pStyle w:val="ListParagraph"/>
        <w:numPr>
          <w:ilvl w:val="0"/>
          <w:numId w:val="2"/>
        </w:numPr>
        <w:rPr>
          <w:rFonts w:ascii="Century Gothic" w:hAnsi="Century Gothic"/>
        </w:rPr>
      </w:pPr>
      <w:r>
        <w:rPr>
          <w:rFonts w:ascii="Century Gothic" w:hAnsi="Century Gothic"/>
        </w:rPr>
        <w:lastRenderedPageBreak/>
        <w:t xml:space="preserve">Tyler said the SWCD’s monthly meeting in September will take place in Fields.  He asked those in attendance to contact area landowners and let them know of the meeting.  Jesse suggested he contact Edie Casey.  She said in 2005-2006 there was an </w:t>
      </w:r>
      <w:r w:rsidR="00E82CB1">
        <w:rPr>
          <w:rFonts w:ascii="Century Gothic" w:hAnsi="Century Gothic"/>
        </w:rPr>
        <w:t>all-inclusive</w:t>
      </w:r>
      <w:r>
        <w:rPr>
          <w:rFonts w:ascii="Century Gothic" w:hAnsi="Century Gothic"/>
        </w:rPr>
        <w:t xml:space="preserve"> weed </w:t>
      </w:r>
      <w:r w:rsidR="00E82CB1">
        <w:rPr>
          <w:rFonts w:ascii="Century Gothic" w:hAnsi="Century Gothic"/>
        </w:rPr>
        <w:t>treatment in that area</w:t>
      </w:r>
      <w:r w:rsidR="008D201E">
        <w:rPr>
          <w:rFonts w:ascii="Century Gothic" w:hAnsi="Century Gothic"/>
        </w:rPr>
        <w:t xml:space="preserve"> and that recently she has seen</w:t>
      </w:r>
      <w:r w:rsidR="00E82CB1">
        <w:rPr>
          <w:rFonts w:ascii="Century Gothic" w:hAnsi="Century Gothic"/>
        </w:rPr>
        <w:t xml:space="preserve"> Yellow Star Thistle on the Pueblos at a historical site.  </w:t>
      </w:r>
    </w:p>
    <w:p w14:paraId="4245E3D5" w14:textId="77777777" w:rsidR="008806DB" w:rsidRDefault="008806DB" w:rsidP="008806DB">
      <w:pPr>
        <w:pStyle w:val="ListParagraph"/>
        <w:rPr>
          <w:rFonts w:ascii="Century Gothic" w:hAnsi="Century Gothic"/>
        </w:rPr>
      </w:pPr>
    </w:p>
    <w:p w14:paraId="198813F5" w14:textId="0E424A9C" w:rsidR="00E82CB1" w:rsidRDefault="00E82CB1" w:rsidP="0049750B">
      <w:pPr>
        <w:pStyle w:val="ListParagraph"/>
        <w:numPr>
          <w:ilvl w:val="0"/>
          <w:numId w:val="2"/>
        </w:numPr>
        <w:rPr>
          <w:rFonts w:ascii="Century Gothic" w:hAnsi="Century Gothic"/>
        </w:rPr>
      </w:pPr>
      <w:r>
        <w:rPr>
          <w:rFonts w:ascii="Century Gothic" w:hAnsi="Century Gothic"/>
        </w:rPr>
        <w:t xml:space="preserve">Other areas and weeds discussed was two sites, one off of the county road and other next to the county yard.  Every year one plant is produced.  </w:t>
      </w:r>
    </w:p>
    <w:p w14:paraId="2034E930" w14:textId="77777777" w:rsidR="008806DB" w:rsidRDefault="008806DB" w:rsidP="008806DB">
      <w:pPr>
        <w:pStyle w:val="ListParagraph"/>
        <w:rPr>
          <w:rFonts w:ascii="Century Gothic" w:hAnsi="Century Gothic"/>
        </w:rPr>
      </w:pPr>
    </w:p>
    <w:p w14:paraId="74BBE3C5" w14:textId="34547056" w:rsidR="00E82CB1" w:rsidRDefault="00E82CB1" w:rsidP="0049750B">
      <w:pPr>
        <w:pStyle w:val="ListParagraph"/>
        <w:numPr>
          <w:ilvl w:val="0"/>
          <w:numId w:val="2"/>
        </w:numPr>
        <w:rPr>
          <w:rFonts w:ascii="Century Gothic" w:hAnsi="Century Gothic"/>
        </w:rPr>
      </w:pPr>
      <w:r>
        <w:rPr>
          <w:rFonts w:ascii="Century Gothic" w:hAnsi="Century Gothic"/>
        </w:rPr>
        <w:t>Jointed goat grass—Tyler said he would like Title Two money to be applied toward that project.  Jesse said she sprayed Bentz property.  Sam said there is some in Stinkingwater and a footprint in Warm Springs.</w:t>
      </w:r>
    </w:p>
    <w:p w14:paraId="4436CEF0" w14:textId="395EF5B8" w:rsidR="00377C3F" w:rsidRPr="0096094E" w:rsidRDefault="00E82CB1" w:rsidP="00090670">
      <w:pPr>
        <w:rPr>
          <w:rFonts w:ascii="Century Gothic" w:hAnsi="Century Gothic"/>
        </w:rPr>
      </w:pPr>
      <w:r>
        <w:rPr>
          <w:rFonts w:ascii="Century Gothic" w:hAnsi="Century Gothic"/>
        </w:rPr>
        <w:t xml:space="preserve">The </w:t>
      </w:r>
      <w:r w:rsidR="00377C3F" w:rsidRPr="0096094E">
        <w:rPr>
          <w:rFonts w:ascii="Century Gothic" w:hAnsi="Century Gothic"/>
        </w:rPr>
        <w:t xml:space="preserve">Meeting </w:t>
      </w:r>
      <w:r w:rsidRPr="0096094E">
        <w:rPr>
          <w:rFonts w:ascii="Century Gothic" w:hAnsi="Century Gothic"/>
        </w:rPr>
        <w:t>adjourned</w:t>
      </w:r>
      <w:r w:rsidR="00377C3F" w:rsidRPr="0096094E">
        <w:rPr>
          <w:rFonts w:ascii="Century Gothic" w:hAnsi="Century Gothic"/>
        </w:rPr>
        <w:t xml:space="preserve"> 2:10 pm</w:t>
      </w:r>
    </w:p>
    <w:p w14:paraId="05AD9EA3" w14:textId="77777777" w:rsidR="0003725A" w:rsidRPr="0096094E" w:rsidRDefault="0003725A" w:rsidP="00090670">
      <w:pPr>
        <w:rPr>
          <w:rFonts w:ascii="Century Gothic" w:hAnsi="Century Gothic"/>
        </w:rPr>
      </w:pPr>
    </w:p>
    <w:p w14:paraId="70AB97B2" w14:textId="77777777" w:rsidR="0003725A" w:rsidRPr="0096094E" w:rsidRDefault="0003725A" w:rsidP="00090670">
      <w:pPr>
        <w:rPr>
          <w:rFonts w:ascii="Century Gothic" w:hAnsi="Century Gothic"/>
        </w:rPr>
      </w:pPr>
    </w:p>
    <w:p w14:paraId="01E7889F" w14:textId="77777777" w:rsidR="00603A4B" w:rsidRPr="0096094E" w:rsidRDefault="00603A4B" w:rsidP="00090670">
      <w:pPr>
        <w:rPr>
          <w:rFonts w:ascii="Century Gothic" w:hAnsi="Century Gothic"/>
        </w:rPr>
      </w:pPr>
    </w:p>
    <w:p w14:paraId="2A70E01B" w14:textId="77777777" w:rsidR="00603A4B" w:rsidRPr="0096094E" w:rsidRDefault="00603A4B" w:rsidP="00090670">
      <w:pPr>
        <w:rPr>
          <w:rFonts w:ascii="Century Gothic" w:hAnsi="Century Gothic"/>
        </w:rPr>
      </w:pPr>
    </w:p>
    <w:p w14:paraId="475222F5" w14:textId="77777777" w:rsidR="00090670" w:rsidRPr="0096094E" w:rsidRDefault="00090670" w:rsidP="00090670">
      <w:pPr>
        <w:rPr>
          <w:rFonts w:ascii="Century Gothic" w:hAnsi="Century Gothic"/>
        </w:rPr>
      </w:pPr>
    </w:p>
    <w:p w14:paraId="3513F5DC" w14:textId="77777777" w:rsidR="00090670" w:rsidRPr="0096094E" w:rsidRDefault="00090670" w:rsidP="00090670">
      <w:pPr>
        <w:rPr>
          <w:rFonts w:ascii="Century Gothic" w:hAnsi="Century Gothic"/>
        </w:rPr>
      </w:pPr>
    </w:p>
    <w:p w14:paraId="59CBBF21" w14:textId="77777777" w:rsidR="00090670" w:rsidRPr="0096094E" w:rsidRDefault="00090670" w:rsidP="00090670">
      <w:pPr>
        <w:rPr>
          <w:rFonts w:ascii="Century Gothic" w:hAnsi="Century Gothic"/>
        </w:rPr>
      </w:pPr>
    </w:p>
    <w:p w14:paraId="78703664" w14:textId="77777777" w:rsidR="00090670" w:rsidRPr="0096094E" w:rsidRDefault="00090670" w:rsidP="00090670">
      <w:pPr>
        <w:rPr>
          <w:rFonts w:ascii="Century Gothic" w:hAnsi="Century Gothic"/>
        </w:rPr>
      </w:pPr>
    </w:p>
    <w:p w14:paraId="03E39FA1" w14:textId="77777777" w:rsidR="00090670" w:rsidRPr="0096094E" w:rsidRDefault="00090670" w:rsidP="00090670">
      <w:pPr>
        <w:rPr>
          <w:rFonts w:ascii="Century Gothic" w:hAnsi="Century Gothic"/>
        </w:rPr>
      </w:pPr>
    </w:p>
    <w:p w14:paraId="4E6F9C5C" w14:textId="77777777" w:rsidR="00090670" w:rsidRPr="0096094E" w:rsidRDefault="00090670">
      <w:pPr>
        <w:rPr>
          <w:rFonts w:ascii="Century Gothic" w:hAnsi="Century Gothic"/>
        </w:rPr>
      </w:pPr>
    </w:p>
    <w:p w14:paraId="2ACE4A18" w14:textId="77777777" w:rsidR="00090670" w:rsidRPr="0096094E" w:rsidRDefault="00090670">
      <w:pPr>
        <w:rPr>
          <w:rFonts w:ascii="Century Gothic" w:hAnsi="Century Gothic"/>
        </w:rPr>
      </w:pPr>
    </w:p>
    <w:sectPr w:rsidR="00090670" w:rsidRPr="009609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0F13" w14:textId="77777777" w:rsidR="00AF1EB3" w:rsidRDefault="00AF1EB3" w:rsidP="00874FFE">
      <w:pPr>
        <w:spacing w:after="0" w:line="240" w:lineRule="auto"/>
      </w:pPr>
      <w:r>
        <w:separator/>
      </w:r>
    </w:p>
  </w:endnote>
  <w:endnote w:type="continuationSeparator" w:id="0">
    <w:p w14:paraId="5570730C" w14:textId="77777777" w:rsidR="00AF1EB3" w:rsidRDefault="00AF1EB3" w:rsidP="0087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3A47" w14:textId="5CDE1D5E" w:rsidR="00874FFE" w:rsidRPr="00D21207" w:rsidRDefault="00874FFE" w:rsidP="00874FFE">
    <w:pPr>
      <w:pStyle w:val="Footer"/>
      <w:tabs>
        <w:tab w:val="clear" w:pos="4680"/>
        <w:tab w:val="clear" w:pos="9360"/>
        <w:tab w:val="left" w:pos="2215"/>
      </w:tabs>
      <w:rPr>
        <w:rFonts w:ascii="Century Gothic" w:hAnsi="Century Gothic"/>
      </w:rPr>
    </w:pPr>
    <w:r w:rsidRPr="00D21207">
      <w:rPr>
        <w:rFonts w:ascii="Century Gothic" w:hAnsi="Century Gothic"/>
        <w:noProof/>
      </w:rPr>
      <mc:AlternateContent>
        <mc:Choice Requires="wps">
          <w:drawing>
            <wp:anchor distT="0" distB="0" distL="114300" distR="114300" simplePos="0" relativeHeight="251659264" behindDoc="0" locked="0" layoutInCell="1" allowOverlap="1" wp14:anchorId="684AEA7D" wp14:editId="1D12A38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79ACC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D21207">
      <w:rPr>
        <w:rFonts w:ascii="Century Gothic" w:hAnsi="Century Gothic"/>
      </w:rPr>
      <w:t xml:space="preserve"> </w:t>
    </w:r>
    <w:r w:rsidRPr="00D21207">
      <w:rPr>
        <w:rFonts w:ascii="Century Gothic" w:eastAsiaTheme="majorEastAsia" w:hAnsi="Century Gothic" w:cstheme="majorBidi"/>
        <w:sz w:val="20"/>
        <w:szCs w:val="20"/>
      </w:rPr>
      <w:t xml:space="preserve">pg. </w:t>
    </w:r>
    <w:r w:rsidRPr="00D21207">
      <w:rPr>
        <w:rFonts w:ascii="Century Gothic" w:eastAsiaTheme="minorEastAsia" w:hAnsi="Century Gothic"/>
        <w:sz w:val="20"/>
        <w:szCs w:val="20"/>
      </w:rPr>
      <w:fldChar w:fldCharType="begin"/>
    </w:r>
    <w:r w:rsidRPr="00D21207">
      <w:rPr>
        <w:rFonts w:ascii="Century Gothic" w:hAnsi="Century Gothic"/>
        <w:sz w:val="20"/>
        <w:szCs w:val="20"/>
      </w:rPr>
      <w:instrText xml:space="preserve"> PAGE    \* MERGEFORMAT </w:instrText>
    </w:r>
    <w:r w:rsidRPr="00D21207">
      <w:rPr>
        <w:rFonts w:ascii="Century Gothic" w:eastAsiaTheme="minorEastAsia" w:hAnsi="Century Gothic"/>
        <w:sz w:val="20"/>
        <w:szCs w:val="20"/>
      </w:rPr>
      <w:fldChar w:fldCharType="separate"/>
    </w:r>
    <w:r w:rsidRPr="00D21207">
      <w:rPr>
        <w:rFonts w:ascii="Century Gothic" w:eastAsiaTheme="majorEastAsia" w:hAnsi="Century Gothic" w:cstheme="majorBidi"/>
        <w:noProof/>
        <w:sz w:val="20"/>
        <w:szCs w:val="20"/>
      </w:rPr>
      <w:t>2</w:t>
    </w:r>
    <w:r w:rsidRPr="00D21207">
      <w:rPr>
        <w:rFonts w:ascii="Century Gothic" w:eastAsiaTheme="majorEastAsia" w:hAnsi="Century Gothic" w:cstheme="majorBidi"/>
        <w:noProof/>
        <w:sz w:val="20"/>
        <w:szCs w:val="20"/>
      </w:rPr>
      <w:fldChar w:fldCharType="end"/>
    </w:r>
    <w:r w:rsidRPr="00D21207">
      <w:rPr>
        <w:rFonts w:ascii="Century Gothic" w:eastAsiaTheme="majorEastAsia" w:hAnsi="Century Gothic" w:cstheme="majorBidi"/>
        <w:noProof/>
        <w:sz w:val="20"/>
        <w:szCs w:val="20"/>
      </w:rPr>
      <w:t xml:space="preserve">  2022 08 17 </w:t>
    </w:r>
    <w:r w:rsidR="00D21207" w:rsidRPr="00D21207">
      <w:rPr>
        <w:rFonts w:ascii="Century Gothic" w:eastAsiaTheme="majorEastAsia" w:hAnsi="Century Gothic" w:cstheme="majorBidi"/>
        <w:noProof/>
        <w:sz w:val="20"/>
        <w:szCs w:val="20"/>
      </w:rPr>
      <w:t>CWMA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7A8E" w14:textId="77777777" w:rsidR="00AF1EB3" w:rsidRDefault="00AF1EB3" w:rsidP="00874FFE">
      <w:pPr>
        <w:spacing w:after="0" w:line="240" w:lineRule="auto"/>
      </w:pPr>
      <w:r>
        <w:separator/>
      </w:r>
    </w:p>
  </w:footnote>
  <w:footnote w:type="continuationSeparator" w:id="0">
    <w:p w14:paraId="1FC2B305" w14:textId="77777777" w:rsidR="00AF1EB3" w:rsidRDefault="00AF1EB3" w:rsidP="0087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8C6"/>
    <w:multiLevelType w:val="hybridMultilevel"/>
    <w:tmpl w:val="ADC61200"/>
    <w:lvl w:ilvl="0" w:tplc="D84C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0B5D"/>
    <w:multiLevelType w:val="hybridMultilevel"/>
    <w:tmpl w:val="A5CE5AA0"/>
    <w:lvl w:ilvl="0" w:tplc="7186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19059">
    <w:abstractNumId w:val="1"/>
  </w:num>
  <w:num w:numId="2" w16cid:durableId="12913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FD"/>
    <w:rsid w:val="0003725A"/>
    <w:rsid w:val="00054595"/>
    <w:rsid w:val="0006421B"/>
    <w:rsid w:val="00090670"/>
    <w:rsid w:val="000A1B1D"/>
    <w:rsid w:val="00175214"/>
    <w:rsid w:val="001E7EF7"/>
    <w:rsid w:val="002332F6"/>
    <w:rsid w:val="00377C3F"/>
    <w:rsid w:val="003E7295"/>
    <w:rsid w:val="003F1E4C"/>
    <w:rsid w:val="0049750B"/>
    <w:rsid w:val="004E20D6"/>
    <w:rsid w:val="0059053E"/>
    <w:rsid w:val="00603A4B"/>
    <w:rsid w:val="00631325"/>
    <w:rsid w:val="007D526D"/>
    <w:rsid w:val="0085219A"/>
    <w:rsid w:val="00874FFE"/>
    <w:rsid w:val="008806DB"/>
    <w:rsid w:val="008A1165"/>
    <w:rsid w:val="008C68BB"/>
    <w:rsid w:val="008D201E"/>
    <w:rsid w:val="0096094E"/>
    <w:rsid w:val="00AF1A29"/>
    <w:rsid w:val="00AF1EB3"/>
    <w:rsid w:val="00B77B8D"/>
    <w:rsid w:val="00BC5797"/>
    <w:rsid w:val="00C80636"/>
    <w:rsid w:val="00C976FD"/>
    <w:rsid w:val="00D05FCE"/>
    <w:rsid w:val="00D21207"/>
    <w:rsid w:val="00D31B2D"/>
    <w:rsid w:val="00E82CB1"/>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49A8"/>
  <w15:chartTrackingRefBased/>
  <w15:docId w15:val="{EF8FA50C-9332-48E7-91B5-33770AC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4E"/>
  </w:style>
  <w:style w:type="table" w:styleId="TableGrid">
    <w:name w:val="Table Grid"/>
    <w:basedOn w:val="TableNormal"/>
    <w:uiPriority w:val="39"/>
    <w:rsid w:val="0096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0D6"/>
    <w:pPr>
      <w:ind w:left="720"/>
      <w:contextualSpacing/>
    </w:pPr>
  </w:style>
  <w:style w:type="paragraph" w:styleId="Footer">
    <w:name w:val="footer"/>
    <w:basedOn w:val="Normal"/>
    <w:link w:val="FooterChar"/>
    <w:uiPriority w:val="99"/>
    <w:unhideWhenUsed/>
    <w:rsid w:val="0087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4</cp:revision>
  <dcterms:created xsi:type="dcterms:W3CDTF">2022-08-17T22:22:00Z</dcterms:created>
  <dcterms:modified xsi:type="dcterms:W3CDTF">2022-09-13T16:43:00Z</dcterms:modified>
</cp:coreProperties>
</file>