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49EFA" w14:textId="09650B35" w:rsidR="004A1F64" w:rsidRDefault="00420819" w:rsidP="007948FF">
      <w:pPr>
        <w:outlineLvl w:val="0"/>
        <w:rPr>
          <w:b/>
          <w:sz w:val="20"/>
          <w:szCs w:val="20"/>
        </w:rPr>
      </w:pPr>
      <w:r>
        <w:rPr>
          <w:b/>
          <w:sz w:val="20"/>
          <w:szCs w:val="20"/>
        </w:rPr>
        <w:t>Harney Soil and Water Conservation District</w:t>
      </w:r>
    </w:p>
    <w:p w14:paraId="046BB305" w14:textId="399AA9DC" w:rsidR="00420819" w:rsidRDefault="00420819" w:rsidP="007948FF">
      <w:pPr>
        <w:outlineLvl w:val="0"/>
        <w:rPr>
          <w:b/>
          <w:sz w:val="20"/>
          <w:szCs w:val="20"/>
        </w:rPr>
      </w:pPr>
      <w:r>
        <w:rPr>
          <w:b/>
          <w:sz w:val="20"/>
          <w:szCs w:val="20"/>
        </w:rPr>
        <w:t>Hines,OR</w:t>
      </w:r>
    </w:p>
    <w:p w14:paraId="7D7330FE" w14:textId="77777777" w:rsidR="00420819" w:rsidRDefault="00420819" w:rsidP="007948FF">
      <w:pPr>
        <w:outlineLvl w:val="0"/>
        <w:rPr>
          <w:b/>
          <w:sz w:val="20"/>
          <w:szCs w:val="20"/>
        </w:rPr>
      </w:pPr>
    </w:p>
    <w:p w14:paraId="675D5202" w14:textId="471E741F" w:rsidR="00420819" w:rsidRPr="00420819" w:rsidRDefault="00420819" w:rsidP="007948FF">
      <w:pPr>
        <w:rPr>
          <w:b/>
          <w:color w:val="FF0000"/>
          <w:sz w:val="20"/>
          <w:szCs w:val="20"/>
          <w:u w:val="single"/>
        </w:rPr>
      </w:pPr>
      <w:r w:rsidRPr="00420819">
        <w:rPr>
          <w:b/>
          <w:sz w:val="20"/>
          <w:szCs w:val="20"/>
          <w:u w:val="single"/>
        </w:rPr>
        <w:t>Position</w:t>
      </w:r>
    </w:p>
    <w:p w14:paraId="3172F75B" w14:textId="1F4560ED" w:rsidR="007948FF" w:rsidRPr="003D6DA9" w:rsidRDefault="00420819" w:rsidP="007948FF">
      <w:pPr>
        <w:rPr>
          <w:b/>
          <w:sz w:val="20"/>
          <w:szCs w:val="20"/>
        </w:rPr>
      </w:pPr>
      <w:r w:rsidRPr="00420819">
        <w:rPr>
          <w:b/>
          <w:sz w:val="20"/>
          <w:szCs w:val="20"/>
        </w:rPr>
        <w:t>SWCD</w:t>
      </w:r>
      <w:r>
        <w:rPr>
          <w:b/>
          <w:sz w:val="20"/>
          <w:szCs w:val="20"/>
        </w:rPr>
        <w:t xml:space="preserve"> Agricultural</w:t>
      </w:r>
      <w:r w:rsidRPr="00420819">
        <w:rPr>
          <w:b/>
          <w:sz w:val="20"/>
          <w:szCs w:val="20"/>
        </w:rPr>
        <w:t xml:space="preserve"> Resource Conservationist</w:t>
      </w:r>
      <w:r w:rsidR="00056303" w:rsidRPr="00420819">
        <w:rPr>
          <w:b/>
          <w:sz w:val="20"/>
          <w:szCs w:val="20"/>
        </w:rPr>
        <w:t xml:space="preserve"> </w:t>
      </w:r>
    </w:p>
    <w:p w14:paraId="1B7EA4EC" w14:textId="77777777" w:rsidR="00CF4978" w:rsidRPr="003D6DA9" w:rsidRDefault="00CF4978" w:rsidP="007948FF">
      <w:pPr>
        <w:rPr>
          <w:b/>
          <w:sz w:val="20"/>
          <w:szCs w:val="20"/>
        </w:rPr>
      </w:pPr>
    </w:p>
    <w:p w14:paraId="6F677287" w14:textId="3900888D" w:rsidR="0043058E" w:rsidRPr="004276DB" w:rsidRDefault="004276DB" w:rsidP="0043058E">
      <w:pPr>
        <w:pStyle w:val="NormalWeb"/>
        <w:shd w:val="clear" w:color="auto" w:fill="FFFFFF"/>
        <w:spacing w:before="0" w:beforeAutospacing="0" w:after="0" w:afterAutospacing="0"/>
        <w:textAlignment w:val="baseline"/>
        <w:rPr>
          <w:rFonts w:ascii="Arial" w:hAnsi="Arial" w:cs="Arial"/>
          <w:b/>
          <w:bCs/>
          <w:sz w:val="20"/>
          <w:szCs w:val="20"/>
          <w:u w:val="single"/>
        </w:rPr>
      </w:pPr>
      <w:r w:rsidRPr="004276DB">
        <w:rPr>
          <w:rFonts w:ascii="Arial" w:hAnsi="Arial" w:cs="Arial"/>
          <w:b/>
          <w:bCs/>
          <w:sz w:val="20"/>
          <w:szCs w:val="20"/>
          <w:u w:val="single"/>
        </w:rPr>
        <w:t>Who is</w:t>
      </w:r>
      <w:r w:rsidR="00BE3647" w:rsidRPr="004276DB">
        <w:rPr>
          <w:rFonts w:ascii="Arial" w:hAnsi="Arial" w:cs="Arial"/>
          <w:b/>
          <w:bCs/>
          <w:sz w:val="20"/>
          <w:szCs w:val="20"/>
          <w:u w:val="single"/>
        </w:rPr>
        <w:t xml:space="preserve"> Harney Soil and Water Conservation District</w:t>
      </w:r>
      <w:r w:rsidRPr="004276DB">
        <w:rPr>
          <w:rFonts w:ascii="Arial" w:hAnsi="Arial" w:cs="Arial"/>
          <w:b/>
          <w:bCs/>
          <w:sz w:val="20"/>
          <w:szCs w:val="20"/>
          <w:u w:val="single"/>
        </w:rPr>
        <w:t>:</w:t>
      </w:r>
    </w:p>
    <w:p w14:paraId="1C1AF56A" w14:textId="1C0B07DE" w:rsidR="004276DB" w:rsidRDefault="00BE3647" w:rsidP="0043058E">
      <w:pPr>
        <w:pStyle w:val="NormalWeb"/>
        <w:shd w:val="clear" w:color="auto" w:fill="FFFFFF"/>
        <w:spacing w:before="0" w:beforeAutospacing="0" w:after="0" w:afterAutospacing="0"/>
        <w:textAlignment w:val="baseline"/>
        <w:rPr>
          <w:rFonts w:ascii="Arial" w:hAnsi="Arial" w:cs="Arial"/>
          <w:sz w:val="20"/>
          <w:szCs w:val="20"/>
        </w:rPr>
      </w:pPr>
      <w:r w:rsidRPr="004276DB">
        <w:rPr>
          <w:rFonts w:ascii="Arial" w:hAnsi="Arial" w:cs="Arial"/>
          <w:sz w:val="20"/>
          <w:szCs w:val="20"/>
        </w:rPr>
        <w:t xml:space="preserve">Harney Soil and Water Conservation District (HSWCD) helps landowners and managers plan and apply conservation practices that conserve water, maintain soil health and productivity, enhance wildlife habitat, and improve watershed function. </w:t>
      </w:r>
    </w:p>
    <w:p w14:paraId="6E399062" w14:textId="77777777" w:rsidR="004276DB" w:rsidRDefault="004276DB" w:rsidP="0043058E">
      <w:pPr>
        <w:pStyle w:val="NormalWeb"/>
        <w:shd w:val="clear" w:color="auto" w:fill="FFFFFF"/>
        <w:spacing w:before="0" w:beforeAutospacing="0" w:after="0" w:afterAutospacing="0"/>
        <w:textAlignment w:val="baseline"/>
        <w:rPr>
          <w:rFonts w:ascii="Arial" w:hAnsi="Arial" w:cs="Arial"/>
          <w:sz w:val="20"/>
          <w:szCs w:val="20"/>
        </w:rPr>
      </w:pPr>
    </w:p>
    <w:p w14:paraId="03F46FEB" w14:textId="77777777" w:rsidR="00EC3100" w:rsidRPr="00DF309F" w:rsidRDefault="00EC3100" w:rsidP="00EC3100">
      <w:pPr>
        <w:pStyle w:val="NormalWeb"/>
        <w:shd w:val="clear" w:color="auto" w:fill="FFFFFF"/>
        <w:spacing w:before="0" w:beforeAutospacing="0" w:after="0" w:afterAutospacing="0"/>
        <w:jc w:val="both"/>
        <w:textAlignment w:val="baseline"/>
        <w:rPr>
          <w:rFonts w:ascii="Arial" w:hAnsi="Arial" w:cs="Arial"/>
          <w:b/>
          <w:bCs/>
          <w:sz w:val="20"/>
          <w:szCs w:val="20"/>
          <w:u w:val="single"/>
        </w:rPr>
      </w:pPr>
      <w:r w:rsidRPr="00DF309F">
        <w:rPr>
          <w:rFonts w:ascii="Arial" w:hAnsi="Arial" w:cs="Arial"/>
          <w:b/>
          <w:bCs/>
          <w:sz w:val="20"/>
          <w:szCs w:val="20"/>
          <w:u w:val="single"/>
        </w:rPr>
        <w:t>More about our location:</w:t>
      </w:r>
    </w:p>
    <w:p w14:paraId="53764EC8" w14:textId="77777777" w:rsidR="00EC3100" w:rsidRPr="00DF309F" w:rsidRDefault="00EC3100" w:rsidP="00EC3100">
      <w:pPr>
        <w:pStyle w:val="NormalWeb"/>
        <w:shd w:val="clear" w:color="auto" w:fill="FFFFFF"/>
        <w:spacing w:before="0" w:beforeAutospacing="0" w:after="0" w:afterAutospacing="0"/>
        <w:jc w:val="both"/>
        <w:textAlignment w:val="baseline"/>
        <w:rPr>
          <w:rStyle w:val="wga2"/>
          <w:rFonts w:ascii="Arial" w:hAnsi="Arial" w:cs="Arial"/>
          <w:sz w:val="20"/>
          <w:szCs w:val="20"/>
          <w:bdr w:val="none" w:sz="0" w:space="0" w:color="auto" w:frame="1"/>
        </w:rPr>
      </w:pPr>
      <w:r w:rsidRPr="00DF309F">
        <w:rPr>
          <w:rFonts w:ascii="Arial" w:hAnsi="Arial" w:cs="Arial"/>
          <w:sz w:val="20"/>
          <w:szCs w:val="20"/>
        </w:rPr>
        <w:t xml:space="preserve">Harney SWCD is located in </w:t>
      </w:r>
      <w:r w:rsidRPr="00DF309F">
        <w:rPr>
          <w:rFonts w:ascii="Arial" w:hAnsi="Arial" w:cs="Arial"/>
          <w:sz w:val="20"/>
          <w:szCs w:val="20"/>
          <w:bdr w:val="none" w:sz="0" w:space="0" w:color="auto" w:frame="1"/>
        </w:rPr>
        <w:t>Hines, Oregon which is a small rural town in the high desert of Harney County in Eastern Oregon Home to the Steens Mountains, and covers 10,226 square miles</w:t>
      </w:r>
      <w:r w:rsidRPr="00DF309F">
        <w:rPr>
          <w:rFonts w:ascii="Arial" w:hAnsi="Arial" w:cs="Arial"/>
          <w:sz w:val="20"/>
          <w:szCs w:val="20"/>
        </w:rPr>
        <w:t xml:space="preserve"> in southeastern Oregon. </w:t>
      </w:r>
      <w:r w:rsidRPr="00DF309F">
        <w:rPr>
          <w:rFonts w:ascii="Arial" w:hAnsi="Arial" w:cs="Arial"/>
          <w:sz w:val="20"/>
          <w:szCs w:val="20"/>
          <w:bdr w:val="none" w:sz="0" w:space="0" w:color="auto" w:frame="1"/>
        </w:rPr>
        <w:t xml:space="preserve">Far from the wet coastline and forested mountains that characterize the state’s western region, this high-desert country is full of volcanic craters, craggy mountain peaks, back roads and abundant wildlife. This area is full of </w:t>
      </w:r>
      <w:r w:rsidRPr="00DF309F">
        <w:rPr>
          <w:rFonts w:ascii="Arial" w:hAnsi="Arial" w:cs="Arial"/>
          <w:spacing w:val="15"/>
          <w:sz w:val="20"/>
          <w:szCs w:val="20"/>
          <w:shd w:val="clear" w:color="auto" w:fill="FFFFFF"/>
        </w:rPr>
        <w:t>local recreation opportunities which include hunting, backpacking, hiking, hot springs, ATV riding, bird-watching, and more.</w:t>
      </w:r>
      <w:r w:rsidRPr="00DF309F">
        <w:rPr>
          <w:rFonts w:ascii="Arial" w:hAnsi="Arial" w:cs="Arial"/>
          <w:sz w:val="20"/>
          <w:szCs w:val="20"/>
          <w:bdr w:val="none" w:sz="0" w:space="0" w:color="auto" w:frame="1"/>
        </w:rPr>
        <w:t xml:space="preserve"> Residents in this area come from farming and ranching families that have worked the land here for generations. Head to Oregon’s high desert to discover a land of wild beauty and Old West welcome.</w:t>
      </w:r>
      <w:r w:rsidRPr="00DF309F">
        <w:rPr>
          <w:rFonts w:ascii="Arial" w:hAnsi="Arial" w:cs="Arial"/>
          <w:sz w:val="20"/>
          <w:szCs w:val="20"/>
        </w:rPr>
        <w:t xml:space="preserve"> To learn more about this great area, visit Harney County at </w:t>
      </w:r>
      <w:hyperlink r:id="rId8" w:history="1">
        <w:r w:rsidRPr="00DF309F">
          <w:rPr>
            <w:rStyle w:val="Hyperlink"/>
            <w:rFonts w:ascii="Arial" w:hAnsi="Arial" w:cs="Arial"/>
            <w:color w:val="auto"/>
            <w:sz w:val="20"/>
            <w:szCs w:val="20"/>
            <w:bdr w:val="none" w:sz="0" w:space="0" w:color="auto" w:frame="1"/>
          </w:rPr>
          <w:t>http://www.co.harney.or.us/</w:t>
        </w:r>
      </w:hyperlink>
    </w:p>
    <w:p w14:paraId="26D816A0" w14:textId="021A7D2D" w:rsidR="00BE3647" w:rsidRPr="003D6DA9" w:rsidRDefault="00BE3647" w:rsidP="0043058E">
      <w:pPr>
        <w:pStyle w:val="NormalWeb"/>
        <w:shd w:val="clear" w:color="auto" w:fill="FFFFFF"/>
        <w:spacing w:before="0" w:beforeAutospacing="0" w:after="0" w:afterAutospacing="0"/>
        <w:textAlignment w:val="baseline"/>
        <w:rPr>
          <w:rStyle w:val="wga2"/>
          <w:rFonts w:ascii="Arial" w:hAnsi="Arial" w:cs="Arial"/>
          <w:sz w:val="20"/>
          <w:szCs w:val="20"/>
          <w:bdr w:val="none" w:sz="0" w:space="0" w:color="auto" w:frame="1"/>
        </w:rPr>
      </w:pPr>
    </w:p>
    <w:p w14:paraId="4D8791C6" w14:textId="23B5159A" w:rsidR="00BE3647" w:rsidRPr="003D6DA9" w:rsidRDefault="00056303" w:rsidP="00BE3647">
      <w:pPr>
        <w:outlineLvl w:val="0"/>
        <w:rPr>
          <w:b/>
          <w:sz w:val="20"/>
          <w:szCs w:val="20"/>
          <w:u w:val="single"/>
        </w:rPr>
      </w:pPr>
      <w:r>
        <w:rPr>
          <w:b/>
          <w:sz w:val="20"/>
          <w:szCs w:val="20"/>
          <w:u w:val="single"/>
        </w:rPr>
        <w:t>What you’ll be doing</w:t>
      </w:r>
      <w:r w:rsidR="00BE3647" w:rsidRPr="003D6DA9">
        <w:rPr>
          <w:b/>
          <w:sz w:val="20"/>
          <w:szCs w:val="20"/>
          <w:u w:val="single"/>
        </w:rPr>
        <w:t>:</w:t>
      </w:r>
    </w:p>
    <w:p w14:paraId="72E51240" w14:textId="26A462B1" w:rsidR="00D37F21" w:rsidRPr="00D37F21" w:rsidRDefault="00BE3647" w:rsidP="00D37F21">
      <w:pPr>
        <w:rPr>
          <w:sz w:val="20"/>
          <w:szCs w:val="20"/>
        </w:rPr>
      </w:pPr>
      <w:r w:rsidRPr="00D37F21">
        <w:rPr>
          <w:sz w:val="20"/>
          <w:szCs w:val="20"/>
        </w:rPr>
        <w:t xml:space="preserve">The main focus </w:t>
      </w:r>
      <w:r w:rsidR="00D3780B" w:rsidRPr="00D37F21">
        <w:rPr>
          <w:sz w:val="20"/>
          <w:szCs w:val="20"/>
        </w:rPr>
        <w:t xml:space="preserve">of this position </w:t>
      </w:r>
      <w:r w:rsidRPr="00D37F21">
        <w:rPr>
          <w:sz w:val="20"/>
          <w:szCs w:val="20"/>
        </w:rPr>
        <w:t xml:space="preserve">will be to provide technical assistance </w:t>
      </w:r>
      <w:r w:rsidR="00BA730B">
        <w:rPr>
          <w:sz w:val="20"/>
          <w:szCs w:val="20"/>
        </w:rPr>
        <w:t xml:space="preserve">to </w:t>
      </w:r>
      <w:r w:rsidR="00D37F21" w:rsidRPr="00D37F21">
        <w:rPr>
          <w:sz w:val="20"/>
          <w:szCs w:val="20"/>
        </w:rPr>
        <w:t>agricultural landowners to improve water quality and natural resource conditions in Harney County, Oregon. This position will help the District Manager facilitate regular stakeholder coordination meetings, develop and provide review of conservation projects, and assist partner organizations in prioritizing and acquiring funding for conservation projects. This involves outreach to landowners, coordinating development of proposals, grant writing, review of budgets, providing oversight of contractors, obtaining and reviewing completion and monitoring reports, and coordinating with funders.</w:t>
      </w:r>
    </w:p>
    <w:p w14:paraId="58FA0BDF" w14:textId="77777777" w:rsidR="00D37F21" w:rsidRDefault="00D37F21" w:rsidP="00D37F21">
      <w:pPr>
        <w:rPr>
          <w:rFonts w:ascii="Calibri" w:hAnsi="Calibri" w:cs="Calibri"/>
        </w:rPr>
      </w:pPr>
    </w:p>
    <w:p w14:paraId="50163750" w14:textId="0BE2FF52" w:rsidR="00BE3647" w:rsidRPr="003D6DA9" w:rsidRDefault="00F205CB" w:rsidP="00BE3647">
      <w:pPr>
        <w:rPr>
          <w:b/>
          <w:bCs/>
          <w:sz w:val="20"/>
          <w:szCs w:val="20"/>
          <w:u w:val="single"/>
        </w:rPr>
      </w:pPr>
      <w:r>
        <w:rPr>
          <w:b/>
          <w:bCs/>
          <w:sz w:val="20"/>
          <w:szCs w:val="20"/>
          <w:u w:val="single"/>
        </w:rPr>
        <w:t>Some of what y</w:t>
      </w:r>
      <w:r w:rsidR="00D37F21">
        <w:rPr>
          <w:b/>
          <w:bCs/>
          <w:sz w:val="20"/>
          <w:szCs w:val="20"/>
          <w:u w:val="single"/>
        </w:rPr>
        <w:t>ou</w:t>
      </w:r>
      <w:r>
        <w:rPr>
          <w:b/>
          <w:bCs/>
          <w:sz w:val="20"/>
          <w:szCs w:val="20"/>
          <w:u w:val="single"/>
        </w:rPr>
        <w:t>’ll be doing</w:t>
      </w:r>
      <w:r w:rsidR="00BE3647" w:rsidRPr="003D6DA9">
        <w:rPr>
          <w:b/>
          <w:bCs/>
          <w:sz w:val="20"/>
          <w:szCs w:val="20"/>
          <w:u w:val="single"/>
        </w:rPr>
        <w:t xml:space="preserve">: </w:t>
      </w:r>
    </w:p>
    <w:p w14:paraId="72E31780" w14:textId="77777777" w:rsidR="00BE3647" w:rsidRPr="003D6DA9" w:rsidRDefault="00BE3647" w:rsidP="00BE3647">
      <w:pPr>
        <w:rPr>
          <w:b/>
          <w:bCs/>
          <w:sz w:val="20"/>
          <w:szCs w:val="20"/>
        </w:rPr>
      </w:pPr>
    </w:p>
    <w:p w14:paraId="1E7EBAC6" w14:textId="77777777" w:rsidR="00D37F21" w:rsidRPr="00F205CB" w:rsidRDefault="00D37F21" w:rsidP="00F205CB">
      <w:pPr>
        <w:pStyle w:val="ListParagraph"/>
        <w:numPr>
          <w:ilvl w:val="0"/>
          <w:numId w:val="32"/>
        </w:numPr>
        <w:rPr>
          <w:sz w:val="20"/>
          <w:szCs w:val="20"/>
        </w:rPr>
      </w:pPr>
      <w:r w:rsidRPr="00F205CB">
        <w:rPr>
          <w:sz w:val="20"/>
          <w:szCs w:val="20"/>
        </w:rPr>
        <w:t>Build and maintain collaborative relationships with private landowners, local/state/federal agencies, tribal entities, and other conservation organizations to successfully plan and implement conservation projects</w:t>
      </w:r>
    </w:p>
    <w:p w14:paraId="7ED01345" w14:textId="77777777" w:rsidR="00D37F21" w:rsidRPr="00F205CB" w:rsidRDefault="00D37F21" w:rsidP="00F205CB">
      <w:pPr>
        <w:pStyle w:val="ListParagraph"/>
        <w:numPr>
          <w:ilvl w:val="0"/>
          <w:numId w:val="32"/>
        </w:numPr>
        <w:rPr>
          <w:sz w:val="20"/>
          <w:szCs w:val="20"/>
        </w:rPr>
      </w:pPr>
      <w:r w:rsidRPr="00F205CB">
        <w:rPr>
          <w:sz w:val="20"/>
          <w:szCs w:val="20"/>
        </w:rPr>
        <w:t>Assess the need for assistance to individual landowners/managers who want to upgrade an existing land management plan or develop a new plan and prioritize where technical assistance will be provided.</w:t>
      </w:r>
    </w:p>
    <w:p w14:paraId="0F803A00" w14:textId="56BA30EA" w:rsidR="00D37F21" w:rsidRPr="00F205CB" w:rsidRDefault="00D37F21" w:rsidP="00F205CB">
      <w:pPr>
        <w:pStyle w:val="ListParagraph"/>
        <w:numPr>
          <w:ilvl w:val="0"/>
          <w:numId w:val="32"/>
        </w:numPr>
        <w:rPr>
          <w:sz w:val="20"/>
          <w:szCs w:val="20"/>
        </w:rPr>
      </w:pPr>
      <w:r w:rsidRPr="00F205CB">
        <w:rPr>
          <w:sz w:val="20"/>
          <w:szCs w:val="20"/>
        </w:rPr>
        <w:t>Assist individual landowners in the building and implementation of land management plans through the design of planned practices.</w:t>
      </w:r>
    </w:p>
    <w:p w14:paraId="453DD642" w14:textId="59A6B109" w:rsidR="00D37F21" w:rsidRPr="00F205CB" w:rsidRDefault="00D37F21" w:rsidP="00F205CB">
      <w:pPr>
        <w:pStyle w:val="ListParagraph"/>
        <w:numPr>
          <w:ilvl w:val="0"/>
          <w:numId w:val="32"/>
        </w:numPr>
        <w:rPr>
          <w:sz w:val="20"/>
          <w:szCs w:val="20"/>
        </w:rPr>
      </w:pPr>
      <w:r w:rsidRPr="00F205CB">
        <w:rPr>
          <w:sz w:val="20"/>
          <w:szCs w:val="20"/>
        </w:rPr>
        <w:t>Assess irrigation practices, and assist landowners in improving water management for their property.</w:t>
      </w:r>
    </w:p>
    <w:p w14:paraId="78BCC84C" w14:textId="54F459F2" w:rsidR="00F205CB" w:rsidRPr="00F205CB" w:rsidRDefault="00D37F21" w:rsidP="00F205CB">
      <w:pPr>
        <w:pStyle w:val="ListParagraph"/>
        <w:numPr>
          <w:ilvl w:val="0"/>
          <w:numId w:val="32"/>
        </w:numPr>
        <w:rPr>
          <w:sz w:val="20"/>
          <w:szCs w:val="20"/>
        </w:rPr>
      </w:pPr>
      <w:r w:rsidRPr="00F205CB">
        <w:rPr>
          <w:sz w:val="20"/>
          <w:szCs w:val="20"/>
        </w:rPr>
        <w:t>Recognize the need for stream restoration and re-vegetation practices for water quality improvement.</w:t>
      </w:r>
    </w:p>
    <w:p w14:paraId="50FD947A" w14:textId="45A79B00" w:rsidR="00D37F21" w:rsidRPr="00F205CB" w:rsidRDefault="00D37F21" w:rsidP="00F205CB">
      <w:pPr>
        <w:pStyle w:val="ListParagraph"/>
        <w:numPr>
          <w:ilvl w:val="0"/>
          <w:numId w:val="32"/>
        </w:numPr>
        <w:rPr>
          <w:bCs/>
          <w:sz w:val="20"/>
          <w:szCs w:val="20"/>
        </w:rPr>
      </w:pPr>
      <w:r w:rsidRPr="00F205CB">
        <w:rPr>
          <w:bCs/>
          <w:sz w:val="20"/>
          <w:szCs w:val="20"/>
        </w:rPr>
        <w:t xml:space="preserve">Identify and prioritize broad range of restoration opportunities, including helping to secure </w:t>
      </w:r>
      <w:r w:rsidR="00142B37">
        <w:rPr>
          <w:bCs/>
          <w:sz w:val="20"/>
          <w:szCs w:val="20"/>
        </w:rPr>
        <w:t xml:space="preserve">project </w:t>
      </w:r>
      <w:r w:rsidRPr="00F205CB">
        <w:rPr>
          <w:bCs/>
          <w:sz w:val="20"/>
          <w:szCs w:val="20"/>
        </w:rPr>
        <w:t>funding.</w:t>
      </w:r>
    </w:p>
    <w:p w14:paraId="2B35EFD4" w14:textId="4C6F4222" w:rsidR="00D37F21" w:rsidRPr="00F205CB" w:rsidRDefault="00F205CB" w:rsidP="00F205CB">
      <w:pPr>
        <w:pStyle w:val="ListParagraph"/>
        <w:numPr>
          <w:ilvl w:val="0"/>
          <w:numId w:val="32"/>
        </w:numPr>
        <w:rPr>
          <w:bCs/>
          <w:sz w:val="20"/>
          <w:szCs w:val="20"/>
        </w:rPr>
      </w:pPr>
      <w:r w:rsidRPr="00F205CB">
        <w:rPr>
          <w:bCs/>
          <w:sz w:val="20"/>
          <w:szCs w:val="20"/>
        </w:rPr>
        <w:t>Project tracking,</w:t>
      </w:r>
      <w:r w:rsidR="00D37F21" w:rsidRPr="00F205CB">
        <w:rPr>
          <w:bCs/>
          <w:sz w:val="20"/>
          <w:szCs w:val="20"/>
        </w:rPr>
        <w:t xml:space="preserve"> management and reporting</w:t>
      </w:r>
      <w:r w:rsidRPr="00F205CB">
        <w:rPr>
          <w:bCs/>
          <w:sz w:val="20"/>
          <w:szCs w:val="20"/>
        </w:rPr>
        <w:t xml:space="preserve"> as stipulated by funding agencies.</w:t>
      </w:r>
      <w:r w:rsidR="00D37F21" w:rsidRPr="00F205CB">
        <w:rPr>
          <w:bCs/>
          <w:sz w:val="20"/>
          <w:szCs w:val="20"/>
        </w:rPr>
        <w:t xml:space="preserve"> </w:t>
      </w:r>
    </w:p>
    <w:p w14:paraId="134A2C90" w14:textId="4B961315" w:rsidR="00D37F21" w:rsidRPr="00F205CB" w:rsidRDefault="00D37F21" w:rsidP="00F205CB">
      <w:pPr>
        <w:pStyle w:val="ListParagraph"/>
        <w:numPr>
          <w:ilvl w:val="0"/>
          <w:numId w:val="32"/>
        </w:numPr>
        <w:rPr>
          <w:bCs/>
          <w:sz w:val="20"/>
          <w:szCs w:val="20"/>
        </w:rPr>
      </w:pPr>
      <w:r w:rsidRPr="00F205CB">
        <w:rPr>
          <w:bCs/>
          <w:sz w:val="20"/>
          <w:szCs w:val="20"/>
        </w:rPr>
        <w:t>Coordinate and facilitate stakeholder meetings</w:t>
      </w:r>
      <w:r w:rsidR="00F205CB" w:rsidRPr="00F205CB">
        <w:rPr>
          <w:bCs/>
          <w:sz w:val="20"/>
          <w:szCs w:val="20"/>
        </w:rPr>
        <w:t>, p</w:t>
      </w:r>
      <w:r w:rsidRPr="00F205CB">
        <w:rPr>
          <w:bCs/>
          <w:sz w:val="20"/>
          <w:szCs w:val="20"/>
        </w:rPr>
        <w:t>articipate on natural resource committees</w:t>
      </w:r>
      <w:r w:rsidR="00F205CB" w:rsidRPr="00F205CB">
        <w:rPr>
          <w:bCs/>
          <w:sz w:val="20"/>
          <w:szCs w:val="20"/>
        </w:rPr>
        <w:t>, p</w:t>
      </w:r>
      <w:r w:rsidRPr="00F205CB">
        <w:rPr>
          <w:bCs/>
          <w:sz w:val="20"/>
          <w:szCs w:val="20"/>
        </w:rPr>
        <w:t xml:space="preserve">articipate in </w:t>
      </w:r>
      <w:r w:rsidR="005B4FFB" w:rsidRPr="00F205CB">
        <w:rPr>
          <w:bCs/>
          <w:sz w:val="20"/>
          <w:szCs w:val="20"/>
        </w:rPr>
        <w:t>Harney SWCD</w:t>
      </w:r>
      <w:r w:rsidRPr="00F205CB">
        <w:rPr>
          <w:bCs/>
          <w:sz w:val="20"/>
          <w:szCs w:val="20"/>
        </w:rPr>
        <w:t xml:space="preserve"> Board meetings and provide project updates and recommendations.</w:t>
      </w:r>
    </w:p>
    <w:p w14:paraId="1F9C3BC6" w14:textId="5847DEAA" w:rsidR="00D37F21" w:rsidRPr="00F205CB" w:rsidRDefault="00D37F21" w:rsidP="00F205CB">
      <w:pPr>
        <w:pStyle w:val="ListParagraph"/>
        <w:numPr>
          <w:ilvl w:val="0"/>
          <w:numId w:val="32"/>
        </w:numPr>
        <w:rPr>
          <w:bCs/>
          <w:sz w:val="20"/>
          <w:szCs w:val="20"/>
        </w:rPr>
      </w:pPr>
      <w:r w:rsidRPr="00F205CB">
        <w:rPr>
          <w:bCs/>
          <w:sz w:val="20"/>
          <w:szCs w:val="20"/>
        </w:rPr>
        <w:t>Prepare technical reports on monitoring results and annual progress reports.</w:t>
      </w:r>
    </w:p>
    <w:p w14:paraId="47ADDBE4" w14:textId="0180988A" w:rsidR="00D37F21" w:rsidRPr="00F205CB" w:rsidRDefault="00F205CB" w:rsidP="00F205CB">
      <w:pPr>
        <w:pStyle w:val="ListParagraph"/>
        <w:numPr>
          <w:ilvl w:val="0"/>
          <w:numId w:val="32"/>
        </w:numPr>
        <w:rPr>
          <w:sz w:val="20"/>
          <w:szCs w:val="20"/>
        </w:rPr>
      </w:pPr>
      <w:r w:rsidRPr="00F205CB">
        <w:rPr>
          <w:bCs/>
          <w:sz w:val="20"/>
          <w:szCs w:val="20"/>
        </w:rPr>
        <w:t xml:space="preserve">Develop Harney SWCD outreach and engagement activities and </w:t>
      </w:r>
      <w:r w:rsidR="00D37F21" w:rsidRPr="00F205CB">
        <w:rPr>
          <w:bCs/>
          <w:sz w:val="20"/>
          <w:szCs w:val="20"/>
        </w:rPr>
        <w:t>events</w:t>
      </w:r>
      <w:r w:rsidRPr="00F205CB">
        <w:rPr>
          <w:bCs/>
          <w:sz w:val="20"/>
          <w:szCs w:val="20"/>
        </w:rPr>
        <w:t>, o</w:t>
      </w:r>
      <w:r w:rsidRPr="00F205CB">
        <w:rPr>
          <w:sz w:val="20"/>
          <w:szCs w:val="20"/>
        </w:rPr>
        <w:t>ccasionally develop website content and education/outreach materials.</w:t>
      </w:r>
    </w:p>
    <w:p w14:paraId="73D9A62C" w14:textId="717F12C8" w:rsidR="00D37F21" w:rsidRPr="00F205CB" w:rsidRDefault="00F205CB" w:rsidP="00F205CB">
      <w:pPr>
        <w:pStyle w:val="ListParagraph"/>
        <w:numPr>
          <w:ilvl w:val="0"/>
          <w:numId w:val="32"/>
        </w:numPr>
        <w:rPr>
          <w:bCs/>
          <w:sz w:val="20"/>
          <w:szCs w:val="20"/>
        </w:rPr>
      </w:pPr>
      <w:r w:rsidRPr="00F205CB">
        <w:rPr>
          <w:bCs/>
          <w:sz w:val="20"/>
          <w:szCs w:val="20"/>
        </w:rPr>
        <w:t>Work with SWCD staff to b</w:t>
      </w:r>
      <w:r w:rsidR="00D37F21" w:rsidRPr="00F205CB">
        <w:rPr>
          <w:bCs/>
          <w:sz w:val="20"/>
          <w:szCs w:val="20"/>
        </w:rPr>
        <w:t>uild and maintain organization’s GIS architecture.</w:t>
      </w:r>
    </w:p>
    <w:p w14:paraId="4D40E46A" w14:textId="012B09AB" w:rsidR="00BE3647" w:rsidRPr="003D6DA9" w:rsidRDefault="00BE3647" w:rsidP="0043058E">
      <w:pPr>
        <w:pStyle w:val="NormalWeb"/>
        <w:shd w:val="clear" w:color="auto" w:fill="FFFFFF"/>
        <w:spacing w:before="0" w:beforeAutospacing="0" w:after="0" w:afterAutospacing="0"/>
        <w:textAlignment w:val="baseline"/>
        <w:rPr>
          <w:rFonts w:ascii="Arial" w:hAnsi="Arial" w:cs="Arial"/>
          <w:sz w:val="20"/>
          <w:szCs w:val="20"/>
        </w:rPr>
      </w:pPr>
    </w:p>
    <w:p w14:paraId="5AEDEEE7" w14:textId="77777777" w:rsidR="00F205CB" w:rsidRDefault="00F205CB" w:rsidP="0043058E">
      <w:pPr>
        <w:pStyle w:val="NormalWeb"/>
        <w:shd w:val="clear" w:color="auto" w:fill="FFFFFF"/>
        <w:spacing w:before="0" w:beforeAutospacing="0" w:after="0" w:afterAutospacing="0"/>
        <w:textAlignment w:val="baseline"/>
        <w:rPr>
          <w:rFonts w:ascii="Arial" w:hAnsi="Arial" w:cs="Arial"/>
          <w:b/>
          <w:bCs/>
          <w:sz w:val="20"/>
          <w:szCs w:val="20"/>
          <w:u w:val="single"/>
        </w:rPr>
      </w:pPr>
    </w:p>
    <w:p w14:paraId="6B1E978C" w14:textId="74F30462" w:rsidR="00FD68EB" w:rsidRDefault="00FD68EB" w:rsidP="0043058E">
      <w:pPr>
        <w:pStyle w:val="NormalWeb"/>
        <w:shd w:val="clear" w:color="auto" w:fill="FFFFFF"/>
        <w:spacing w:before="0" w:beforeAutospacing="0" w:after="0" w:afterAutospacing="0"/>
        <w:textAlignment w:val="baseline"/>
        <w:rPr>
          <w:rFonts w:ascii="Arial" w:hAnsi="Arial" w:cs="Arial"/>
          <w:b/>
          <w:bCs/>
          <w:sz w:val="20"/>
          <w:szCs w:val="20"/>
          <w:u w:val="single"/>
        </w:rPr>
      </w:pPr>
      <w:r w:rsidRPr="003D6DA9">
        <w:rPr>
          <w:rFonts w:ascii="Arial" w:hAnsi="Arial" w:cs="Arial"/>
          <w:b/>
          <w:bCs/>
          <w:sz w:val="20"/>
          <w:szCs w:val="20"/>
          <w:u w:val="single"/>
        </w:rPr>
        <w:t>Who you are:</w:t>
      </w:r>
    </w:p>
    <w:p w14:paraId="46E85F2D" w14:textId="77777777" w:rsidR="00F205CB" w:rsidRPr="00F205CB" w:rsidRDefault="00F205CB" w:rsidP="00F205CB">
      <w:pPr>
        <w:rPr>
          <w:sz w:val="20"/>
          <w:szCs w:val="20"/>
        </w:rPr>
      </w:pPr>
      <w:r w:rsidRPr="00F205CB">
        <w:rPr>
          <w:sz w:val="20"/>
          <w:szCs w:val="20"/>
        </w:rPr>
        <w:t xml:space="preserve">The </w:t>
      </w:r>
      <w:r>
        <w:rPr>
          <w:sz w:val="20"/>
          <w:szCs w:val="20"/>
        </w:rPr>
        <w:t>person in this position</w:t>
      </w:r>
      <w:r w:rsidRPr="00F205CB">
        <w:rPr>
          <w:sz w:val="20"/>
          <w:szCs w:val="20"/>
        </w:rPr>
        <w:t xml:space="preserve"> should have a working knowledge of watershed management, conservation planning, restoration, and monitoring. Th</w:t>
      </w:r>
      <w:r>
        <w:rPr>
          <w:sz w:val="20"/>
          <w:szCs w:val="20"/>
        </w:rPr>
        <w:t xml:space="preserve">is person </w:t>
      </w:r>
      <w:r w:rsidRPr="00F205CB">
        <w:rPr>
          <w:sz w:val="20"/>
          <w:szCs w:val="20"/>
        </w:rPr>
        <w:t xml:space="preserve">must have a commitment to a collaborative, partnership-based environment and knowledge of watershed councils and local, state, and federal natural resource agencies. </w:t>
      </w:r>
      <w:r>
        <w:rPr>
          <w:sz w:val="20"/>
          <w:szCs w:val="20"/>
        </w:rPr>
        <w:t xml:space="preserve">This person should exhibit the ability to </w:t>
      </w:r>
      <w:r w:rsidRPr="00F205CB">
        <w:rPr>
          <w:sz w:val="20"/>
          <w:szCs w:val="20"/>
        </w:rPr>
        <w:t>work independently and as a team member with excellent interpersonal skills, excellent verbal and written communication skills, and effective time management. The ability to prioritize and manage multiple projects/deadlines is key to success in this position.</w:t>
      </w:r>
    </w:p>
    <w:p w14:paraId="29FC1618" w14:textId="77777777" w:rsidR="00F205CB" w:rsidRPr="003D6DA9" w:rsidRDefault="00F205CB" w:rsidP="0043058E">
      <w:pPr>
        <w:pStyle w:val="NormalWeb"/>
        <w:shd w:val="clear" w:color="auto" w:fill="FFFFFF"/>
        <w:spacing w:before="0" w:beforeAutospacing="0" w:after="0" w:afterAutospacing="0"/>
        <w:textAlignment w:val="baseline"/>
        <w:rPr>
          <w:rFonts w:ascii="Arial" w:hAnsi="Arial" w:cs="Arial"/>
          <w:b/>
          <w:bCs/>
          <w:sz w:val="20"/>
          <w:szCs w:val="20"/>
          <w:u w:val="single"/>
        </w:rPr>
      </w:pPr>
    </w:p>
    <w:p w14:paraId="366FCE35" w14:textId="77777777" w:rsidR="00F205CB" w:rsidRPr="002439D1" w:rsidRDefault="00F205CB" w:rsidP="00F205CB">
      <w:pPr>
        <w:pStyle w:val="NormalWeb"/>
        <w:shd w:val="clear" w:color="auto" w:fill="FFFFFF"/>
        <w:spacing w:before="0" w:beforeAutospacing="0" w:after="0" w:afterAutospacing="0"/>
        <w:jc w:val="both"/>
        <w:textAlignment w:val="baseline"/>
        <w:rPr>
          <w:rFonts w:ascii="Arial" w:hAnsi="Arial" w:cs="Arial"/>
          <w:sz w:val="20"/>
          <w:szCs w:val="20"/>
          <w:shd w:val="clear" w:color="auto" w:fill="FFFFFF"/>
        </w:rPr>
      </w:pPr>
      <w:r w:rsidRPr="002439D1">
        <w:rPr>
          <w:rFonts w:ascii="Arial" w:hAnsi="Arial" w:cs="Arial"/>
          <w:sz w:val="20"/>
          <w:szCs w:val="20"/>
          <w:shd w:val="clear" w:color="auto" w:fill="FFFFFF"/>
        </w:rPr>
        <w:t xml:space="preserve">Your success will be driven by your demonstration of our Mission, Vision and Core values. More specifically related to this position, </w:t>
      </w:r>
      <w:r>
        <w:rPr>
          <w:rFonts w:ascii="Arial" w:hAnsi="Arial" w:cs="Arial"/>
          <w:sz w:val="20"/>
          <w:szCs w:val="20"/>
          <w:shd w:val="clear" w:color="auto" w:fill="FFFFFF"/>
        </w:rPr>
        <w:t>the successful candidate</w:t>
      </w:r>
      <w:r w:rsidRPr="002439D1">
        <w:rPr>
          <w:rFonts w:ascii="Arial" w:hAnsi="Arial" w:cs="Arial"/>
          <w:sz w:val="20"/>
          <w:szCs w:val="20"/>
          <w:shd w:val="clear" w:color="auto" w:fill="FFFFFF"/>
        </w:rPr>
        <w:t xml:space="preserve"> possesses the following:</w:t>
      </w:r>
    </w:p>
    <w:p w14:paraId="7A469853" w14:textId="7B72A845" w:rsidR="00F205CB" w:rsidRPr="005A48FD" w:rsidRDefault="00F205CB" w:rsidP="00F205CB">
      <w:pPr>
        <w:pStyle w:val="ListParagraph"/>
        <w:numPr>
          <w:ilvl w:val="0"/>
          <w:numId w:val="28"/>
        </w:numPr>
        <w:shd w:val="clear" w:color="auto" w:fill="FFFFFF"/>
        <w:spacing w:before="180" w:after="180"/>
        <w:ind w:right="180"/>
        <w:jc w:val="both"/>
        <w:textAlignment w:val="baseline"/>
        <w:rPr>
          <w:sz w:val="20"/>
          <w:szCs w:val="20"/>
        </w:rPr>
      </w:pPr>
      <w:r w:rsidRPr="005A48FD">
        <w:rPr>
          <w:sz w:val="20"/>
          <w:szCs w:val="20"/>
        </w:rPr>
        <w:t>Bachelor of Science in a field that emphasizes the principles exhibited within this job announcement (such as, agriculture or natural resource) or a minimum of 3 years work experience involving these principles may be substituted</w:t>
      </w:r>
      <w:r w:rsidR="005A48FD" w:rsidRPr="005A48FD">
        <w:rPr>
          <w:sz w:val="20"/>
          <w:szCs w:val="20"/>
        </w:rPr>
        <w:t>;</w:t>
      </w:r>
    </w:p>
    <w:p w14:paraId="014E9687" w14:textId="5A666A9A" w:rsidR="00F205CB" w:rsidRPr="005A48FD" w:rsidRDefault="00F205CB" w:rsidP="00F205CB">
      <w:pPr>
        <w:pStyle w:val="ListParagraph"/>
        <w:numPr>
          <w:ilvl w:val="0"/>
          <w:numId w:val="28"/>
        </w:numPr>
        <w:shd w:val="clear" w:color="auto" w:fill="FFFFFF"/>
        <w:spacing w:before="180" w:after="180"/>
        <w:ind w:right="180"/>
        <w:jc w:val="both"/>
        <w:textAlignment w:val="baseline"/>
        <w:rPr>
          <w:sz w:val="20"/>
          <w:szCs w:val="20"/>
        </w:rPr>
      </w:pPr>
      <w:r w:rsidRPr="005A48FD">
        <w:rPr>
          <w:sz w:val="20"/>
          <w:szCs w:val="20"/>
        </w:rPr>
        <w:t>Exhibit knowledge in natural resource conservation project development which includes, plant identification, understanding of riparian restoration and upland restoration</w:t>
      </w:r>
      <w:r w:rsidR="005A48FD" w:rsidRPr="005A48FD">
        <w:rPr>
          <w:sz w:val="20"/>
          <w:szCs w:val="20"/>
        </w:rPr>
        <w:t>;</w:t>
      </w:r>
    </w:p>
    <w:p w14:paraId="3EF15B96" w14:textId="77777777" w:rsidR="00F205CB" w:rsidRPr="005A48FD" w:rsidRDefault="00F205CB" w:rsidP="00F205CB">
      <w:pPr>
        <w:pStyle w:val="ListParagraph"/>
        <w:numPr>
          <w:ilvl w:val="0"/>
          <w:numId w:val="28"/>
        </w:numPr>
        <w:shd w:val="clear" w:color="auto" w:fill="FFFFFF"/>
        <w:spacing w:before="180" w:after="180"/>
        <w:ind w:right="180"/>
        <w:jc w:val="both"/>
        <w:textAlignment w:val="baseline"/>
        <w:rPr>
          <w:sz w:val="20"/>
          <w:szCs w:val="20"/>
        </w:rPr>
      </w:pPr>
      <w:r w:rsidRPr="005A48FD">
        <w:rPr>
          <w:sz w:val="20"/>
          <w:szCs w:val="20"/>
        </w:rPr>
        <w:t>Experience with Microsoft software, be capable of creating complex documents in Microsoft Word and possess good English writing and proofreading skills;</w:t>
      </w:r>
    </w:p>
    <w:p w14:paraId="4C535937" w14:textId="5EC6F5A1" w:rsidR="00F205CB" w:rsidRPr="005A48FD" w:rsidRDefault="00F205CB" w:rsidP="005A48FD">
      <w:pPr>
        <w:pStyle w:val="ListParagraph"/>
        <w:numPr>
          <w:ilvl w:val="0"/>
          <w:numId w:val="28"/>
        </w:numPr>
        <w:shd w:val="clear" w:color="auto" w:fill="FFFFFF"/>
        <w:ind w:right="180"/>
        <w:jc w:val="both"/>
        <w:textAlignment w:val="baseline"/>
        <w:rPr>
          <w:sz w:val="20"/>
          <w:szCs w:val="20"/>
        </w:rPr>
      </w:pPr>
      <w:r w:rsidRPr="005A48FD">
        <w:rPr>
          <w:sz w:val="20"/>
          <w:szCs w:val="20"/>
        </w:rPr>
        <w:t>Experience with ARCGIS mapping software</w:t>
      </w:r>
      <w:r w:rsidR="005A48FD">
        <w:rPr>
          <w:sz w:val="20"/>
          <w:szCs w:val="20"/>
        </w:rPr>
        <w:t xml:space="preserve"> and GPS</w:t>
      </w:r>
      <w:r w:rsidR="005A48FD" w:rsidRPr="005A48FD">
        <w:rPr>
          <w:sz w:val="20"/>
          <w:szCs w:val="20"/>
        </w:rPr>
        <w:t>;</w:t>
      </w:r>
      <w:r w:rsidRPr="005A48FD">
        <w:rPr>
          <w:sz w:val="20"/>
          <w:szCs w:val="20"/>
        </w:rPr>
        <w:t xml:space="preserve"> </w:t>
      </w:r>
    </w:p>
    <w:p w14:paraId="7AE6DEC9" w14:textId="5D3B7295" w:rsidR="005A48FD" w:rsidRPr="005A48FD" w:rsidRDefault="005A48FD" w:rsidP="005A48FD">
      <w:pPr>
        <w:numPr>
          <w:ilvl w:val="0"/>
          <w:numId w:val="28"/>
        </w:numPr>
        <w:ind w:left="547"/>
        <w:rPr>
          <w:sz w:val="20"/>
          <w:szCs w:val="20"/>
        </w:rPr>
      </w:pPr>
      <w:r w:rsidRPr="005A48FD">
        <w:rPr>
          <w:sz w:val="20"/>
          <w:szCs w:val="20"/>
        </w:rPr>
        <w:t xml:space="preserve">Demonstrated experience with grant writing, writing reports, and writing for a non-science audience. </w:t>
      </w:r>
    </w:p>
    <w:p w14:paraId="4BBE4633" w14:textId="77777777" w:rsidR="005A48FD" w:rsidRPr="005A48FD" w:rsidRDefault="00F205CB" w:rsidP="005A48FD">
      <w:pPr>
        <w:pStyle w:val="ListParagraph"/>
        <w:numPr>
          <w:ilvl w:val="0"/>
          <w:numId w:val="28"/>
        </w:numPr>
        <w:shd w:val="clear" w:color="auto" w:fill="FFFFFF"/>
        <w:ind w:right="180"/>
        <w:jc w:val="both"/>
        <w:textAlignment w:val="baseline"/>
        <w:rPr>
          <w:sz w:val="20"/>
          <w:szCs w:val="20"/>
        </w:rPr>
      </w:pPr>
      <w:r w:rsidRPr="005A48FD">
        <w:rPr>
          <w:sz w:val="20"/>
          <w:szCs w:val="20"/>
        </w:rPr>
        <w:t>Have the ability to manage diverse tasks each day and understand and implement instructions from multiple contributors;</w:t>
      </w:r>
    </w:p>
    <w:p w14:paraId="6B8329F4" w14:textId="1FB05BCB" w:rsidR="005A48FD" w:rsidRPr="005A48FD" w:rsidRDefault="005A48FD" w:rsidP="004D4806">
      <w:pPr>
        <w:pStyle w:val="ListParagraph"/>
        <w:numPr>
          <w:ilvl w:val="0"/>
          <w:numId w:val="28"/>
        </w:numPr>
        <w:shd w:val="clear" w:color="auto" w:fill="FFFFFF"/>
        <w:spacing w:before="180" w:after="180"/>
        <w:ind w:right="180"/>
        <w:jc w:val="both"/>
        <w:textAlignment w:val="baseline"/>
        <w:rPr>
          <w:sz w:val="20"/>
          <w:szCs w:val="20"/>
        </w:rPr>
      </w:pPr>
      <w:r w:rsidRPr="005A48FD">
        <w:rPr>
          <w:sz w:val="20"/>
          <w:szCs w:val="20"/>
        </w:rPr>
        <w:t>Strong project management skills including setting and implementing effective goals and objectives, problem-solving, time-management, contract and grant management, and developing public awareness activities;</w:t>
      </w:r>
    </w:p>
    <w:p w14:paraId="7F4E9228" w14:textId="29D7C912" w:rsidR="00F205CB" w:rsidRPr="005A48FD" w:rsidRDefault="00F205CB" w:rsidP="00F205CB">
      <w:pPr>
        <w:pStyle w:val="ListParagraph"/>
        <w:numPr>
          <w:ilvl w:val="0"/>
          <w:numId w:val="28"/>
        </w:numPr>
        <w:shd w:val="clear" w:color="auto" w:fill="FFFFFF"/>
        <w:spacing w:before="180" w:after="180"/>
        <w:ind w:right="180"/>
        <w:jc w:val="both"/>
        <w:textAlignment w:val="baseline"/>
        <w:rPr>
          <w:sz w:val="20"/>
          <w:szCs w:val="20"/>
        </w:rPr>
      </w:pPr>
      <w:r w:rsidRPr="005A48FD">
        <w:rPr>
          <w:sz w:val="20"/>
          <w:szCs w:val="20"/>
        </w:rPr>
        <w:t>Requires perseverance and good human relations skills;</w:t>
      </w:r>
    </w:p>
    <w:p w14:paraId="564980AB" w14:textId="78AE6782" w:rsidR="005A48FD" w:rsidRPr="005A48FD" w:rsidRDefault="005A48FD" w:rsidP="00F205CB">
      <w:pPr>
        <w:pStyle w:val="ListParagraph"/>
        <w:numPr>
          <w:ilvl w:val="0"/>
          <w:numId w:val="28"/>
        </w:numPr>
        <w:shd w:val="clear" w:color="auto" w:fill="FFFFFF"/>
        <w:spacing w:before="180" w:after="180"/>
        <w:ind w:right="180"/>
        <w:jc w:val="both"/>
        <w:textAlignment w:val="baseline"/>
        <w:rPr>
          <w:sz w:val="20"/>
          <w:szCs w:val="20"/>
        </w:rPr>
      </w:pPr>
      <w:r w:rsidRPr="005A48FD">
        <w:rPr>
          <w:sz w:val="20"/>
          <w:szCs w:val="20"/>
        </w:rPr>
        <w:t>Experience facilitating meetings and resolving conflicts;</w:t>
      </w:r>
    </w:p>
    <w:p w14:paraId="0449F674" w14:textId="77777777" w:rsidR="00F205CB" w:rsidRPr="005A48FD" w:rsidRDefault="00F205CB" w:rsidP="00F205CB">
      <w:pPr>
        <w:pStyle w:val="ListParagraph"/>
        <w:numPr>
          <w:ilvl w:val="0"/>
          <w:numId w:val="28"/>
        </w:numPr>
        <w:shd w:val="clear" w:color="auto" w:fill="FFFFFF"/>
        <w:spacing w:before="180" w:after="180"/>
        <w:ind w:right="180"/>
        <w:jc w:val="both"/>
        <w:textAlignment w:val="baseline"/>
        <w:rPr>
          <w:sz w:val="20"/>
          <w:szCs w:val="20"/>
        </w:rPr>
      </w:pPr>
      <w:r w:rsidRPr="005A48FD">
        <w:rPr>
          <w:sz w:val="20"/>
          <w:szCs w:val="20"/>
        </w:rPr>
        <w:t>Must be comfortable working in muti-disciplinary teams and be able to maintain deadlines;</w:t>
      </w:r>
    </w:p>
    <w:p w14:paraId="2480859A" w14:textId="22D2AAF8" w:rsidR="00F205CB" w:rsidRPr="005A48FD" w:rsidRDefault="00F205CB" w:rsidP="00F205CB">
      <w:pPr>
        <w:pStyle w:val="ListParagraph"/>
        <w:numPr>
          <w:ilvl w:val="0"/>
          <w:numId w:val="28"/>
        </w:numPr>
        <w:shd w:val="clear" w:color="auto" w:fill="FFFFFF"/>
        <w:spacing w:before="180" w:after="180"/>
        <w:ind w:right="180"/>
        <w:jc w:val="both"/>
        <w:textAlignment w:val="baseline"/>
        <w:rPr>
          <w:sz w:val="20"/>
          <w:szCs w:val="20"/>
        </w:rPr>
      </w:pPr>
      <w:r w:rsidRPr="005A48FD">
        <w:rPr>
          <w:sz w:val="20"/>
          <w:szCs w:val="20"/>
        </w:rPr>
        <w:t>Must have demonstrated ability to lead and execute projects</w:t>
      </w:r>
      <w:r w:rsidR="005A48FD" w:rsidRPr="005A48FD">
        <w:rPr>
          <w:sz w:val="20"/>
          <w:szCs w:val="20"/>
        </w:rPr>
        <w:t>;</w:t>
      </w:r>
    </w:p>
    <w:p w14:paraId="71922708" w14:textId="77777777" w:rsidR="00F205CB" w:rsidRPr="005A48FD" w:rsidRDefault="00F205CB" w:rsidP="00F205CB">
      <w:pPr>
        <w:pStyle w:val="ListParagraph"/>
        <w:numPr>
          <w:ilvl w:val="0"/>
          <w:numId w:val="28"/>
        </w:numPr>
        <w:shd w:val="clear" w:color="auto" w:fill="FFFFFF"/>
        <w:spacing w:before="180" w:after="180"/>
        <w:ind w:right="180"/>
        <w:jc w:val="both"/>
        <w:textAlignment w:val="baseline"/>
        <w:rPr>
          <w:sz w:val="20"/>
          <w:szCs w:val="20"/>
        </w:rPr>
      </w:pPr>
      <w:r w:rsidRPr="005A48FD">
        <w:rPr>
          <w:sz w:val="20"/>
          <w:szCs w:val="20"/>
        </w:rPr>
        <w:t>Required skills include; demonstrated ability to communicate effectively and positively with private landowners; develop, encourage and maintain strong respectful relationships with coworkers, collaborators and partners; accept supervision and work independently; tolerate difficult and sometimes tedious work conditions; abide by all applicable organizational policies.</w:t>
      </w:r>
    </w:p>
    <w:p w14:paraId="76D36522" w14:textId="77777777" w:rsidR="00936B29" w:rsidRPr="003D6DA9" w:rsidRDefault="00936B29" w:rsidP="00936B29">
      <w:pPr>
        <w:shd w:val="clear" w:color="auto" w:fill="FFFFFF"/>
        <w:textAlignment w:val="baseline"/>
        <w:rPr>
          <w:sz w:val="20"/>
          <w:szCs w:val="20"/>
          <w:u w:val="single"/>
        </w:rPr>
      </w:pPr>
      <w:r w:rsidRPr="003D6DA9">
        <w:rPr>
          <w:b/>
          <w:bCs/>
          <w:sz w:val="20"/>
          <w:szCs w:val="20"/>
          <w:u w:val="single"/>
          <w:bdr w:val="none" w:sz="0" w:space="0" w:color="auto" w:frame="1"/>
        </w:rPr>
        <w:t>Compensation</w:t>
      </w:r>
      <w:r w:rsidRPr="003D6DA9">
        <w:rPr>
          <w:sz w:val="20"/>
          <w:szCs w:val="20"/>
          <w:u w:val="single"/>
          <w:bdr w:val="none" w:sz="0" w:space="0" w:color="auto" w:frame="1"/>
        </w:rPr>
        <w:t xml:space="preserve">: </w:t>
      </w:r>
    </w:p>
    <w:p w14:paraId="54D2B29C" w14:textId="2CE2DF2F" w:rsidR="00936B29" w:rsidRPr="003D6DA9" w:rsidRDefault="00936B29" w:rsidP="00936B29">
      <w:pPr>
        <w:shd w:val="clear" w:color="auto" w:fill="FFFFFF"/>
        <w:textAlignment w:val="baseline"/>
        <w:rPr>
          <w:sz w:val="20"/>
          <w:szCs w:val="20"/>
          <w:bdr w:val="none" w:sz="0" w:space="0" w:color="auto" w:frame="1"/>
        </w:rPr>
      </w:pPr>
      <w:r w:rsidRPr="003D6DA9">
        <w:rPr>
          <w:sz w:val="20"/>
          <w:szCs w:val="20"/>
          <w:bdr w:val="none" w:sz="0" w:space="0" w:color="auto" w:frame="1"/>
        </w:rPr>
        <w:t>This is an hourly position $22.95 - $29.84 hourly</w:t>
      </w:r>
      <w:r w:rsidR="00BA730B">
        <w:rPr>
          <w:sz w:val="20"/>
          <w:szCs w:val="20"/>
          <w:bdr w:val="none" w:sz="0" w:space="0" w:color="auto" w:frame="1"/>
        </w:rPr>
        <w:t>, position generally starts at beginning scale DOE.</w:t>
      </w:r>
      <w:r w:rsidRPr="003D6DA9">
        <w:rPr>
          <w:sz w:val="20"/>
          <w:szCs w:val="20"/>
          <w:bdr w:val="none" w:sz="0" w:space="0" w:color="auto" w:frame="1"/>
        </w:rPr>
        <w:t xml:space="preserve"> </w:t>
      </w:r>
    </w:p>
    <w:p w14:paraId="26DBC2AA" w14:textId="300A30B7" w:rsidR="00936B29" w:rsidRPr="003D6DA9" w:rsidRDefault="005A48FD" w:rsidP="00936B29">
      <w:pPr>
        <w:shd w:val="clear" w:color="auto" w:fill="FFFFFF"/>
        <w:textAlignment w:val="baseline"/>
        <w:rPr>
          <w:sz w:val="20"/>
          <w:szCs w:val="20"/>
          <w:bdr w:val="none" w:sz="0" w:space="0" w:color="auto" w:frame="1"/>
        </w:rPr>
      </w:pPr>
      <w:r>
        <w:rPr>
          <w:sz w:val="20"/>
          <w:szCs w:val="20"/>
          <w:bdr w:val="none" w:sz="0" w:space="0" w:color="auto" w:frame="1"/>
        </w:rPr>
        <w:t xml:space="preserve">Paid holidays, </w:t>
      </w:r>
      <w:r w:rsidR="00936B29" w:rsidRPr="003D6DA9">
        <w:rPr>
          <w:sz w:val="20"/>
          <w:szCs w:val="20"/>
          <w:bdr w:val="none" w:sz="0" w:space="0" w:color="auto" w:frame="1"/>
        </w:rPr>
        <w:t>Vacation, Sick and Benefit package</w:t>
      </w:r>
    </w:p>
    <w:p w14:paraId="4E1858F1" w14:textId="77777777" w:rsidR="00936B29" w:rsidRPr="003D6DA9" w:rsidRDefault="00936B29" w:rsidP="00936B29">
      <w:pPr>
        <w:shd w:val="clear" w:color="auto" w:fill="FFFFFF"/>
        <w:textAlignment w:val="baseline"/>
        <w:rPr>
          <w:b/>
          <w:bCs/>
          <w:sz w:val="20"/>
          <w:szCs w:val="20"/>
          <w:bdr w:val="none" w:sz="0" w:space="0" w:color="auto" w:frame="1"/>
        </w:rPr>
      </w:pPr>
    </w:p>
    <w:p w14:paraId="76C44BCE" w14:textId="1E5F6E54" w:rsidR="00936B29" w:rsidRPr="003D6DA9" w:rsidRDefault="00936B29" w:rsidP="00936B29">
      <w:pPr>
        <w:shd w:val="clear" w:color="auto" w:fill="FFFFFF"/>
        <w:textAlignment w:val="baseline"/>
        <w:rPr>
          <w:b/>
          <w:bCs/>
          <w:sz w:val="20"/>
          <w:szCs w:val="20"/>
          <w:u w:val="single"/>
          <w:bdr w:val="none" w:sz="0" w:space="0" w:color="auto" w:frame="1"/>
        </w:rPr>
      </w:pPr>
      <w:r w:rsidRPr="003D6DA9">
        <w:rPr>
          <w:b/>
          <w:bCs/>
          <w:sz w:val="20"/>
          <w:szCs w:val="20"/>
          <w:u w:val="single"/>
          <w:bdr w:val="none" w:sz="0" w:space="0" w:color="auto" w:frame="1"/>
        </w:rPr>
        <w:t>Appointment Type:</w:t>
      </w:r>
    </w:p>
    <w:p w14:paraId="142063D5" w14:textId="77777777" w:rsidR="005A48FD" w:rsidRDefault="005A48FD" w:rsidP="005A48FD">
      <w:pPr>
        <w:shd w:val="clear" w:color="auto" w:fill="FFFFFF"/>
        <w:jc w:val="both"/>
        <w:textAlignment w:val="baseline"/>
        <w:rPr>
          <w:sz w:val="20"/>
          <w:szCs w:val="20"/>
          <w:bdr w:val="none" w:sz="0" w:space="0" w:color="auto" w:frame="1"/>
        </w:rPr>
      </w:pPr>
      <w:r w:rsidRPr="002439D1">
        <w:rPr>
          <w:sz w:val="20"/>
          <w:szCs w:val="20"/>
          <w:bdr w:val="none" w:sz="0" w:space="0" w:color="auto" w:frame="1"/>
        </w:rPr>
        <w:t xml:space="preserve">Full time; Year-round; Limited duration based upon funding </w:t>
      </w:r>
    </w:p>
    <w:p w14:paraId="39A2A2D1" w14:textId="2666259F" w:rsidR="005A48FD" w:rsidRPr="002439D1" w:rsidRDefault="005A48FD" w:rsidP="005A48FD">
      <w:pPr>
        <w:shd w:val="clear" w:color="auto" w:fill="FFFFFF"/>
        <w:jc w:val="both"/>
        <w:textAlignment w:val="baseline"/>
        <w:rPr>
          <w:sz w:val="20"/>
          <w:szCs w:val="20"/>
        </w:rPr>
      </w:pPr>
      <w:r>
        <w:rPr>
          <w:sz w:val="20"/>
          <w:szCs w:val="20"/>
          <w:bdr w:val="none" w:sz="0" w:space="0" w:color="auto" w:frame="1"/>
        </w:rPr>
        <w:t>This position has been reviewed and permitted for offsite work allowance depending on the individual and location. Workload coordination, non-supervisory.</w:t>
      </w:r>
    </w:p>
    <w:p w14:paraId="0B26A1B9" w14:textId="46A6FDBD" w:rsidR="0043058E" w:rsidRPr="003D6DA9" w:rsidRDefault="0043058E" w:rsidP="007948FF">
      <w:pPr>
        <w:rPr>
          <w:sz w:val="20"/>
          <w:szCs w:val="20"/>
          <w:u w:val="single"/>
        </w:rPr>
      </w:pPr>
    </w:p>
    <w:p w14:paraId="7F557FB7" w14:textId="77777777" w:rsidR="006C0C11" w:rsidRPr="003D6DA9" w:rsidRDefault="0043058E" w:rsidP="00345686">
      <w:pPr>
        <w:shd w:val="clear" w:color="auto" w:fill="FFFFFF"/>
        <w:textAlignment w:val="baseline"/>
        <w:rPr>
          <w:sz w:val="20"/>
          <w:szCs w:val="20"/>
          <w:u w:val="single"/>
        </w:rPr>
      </w:pPr>
      <w:r w:rsidRPr="003D6DA9">
        <w:rPr>
          <w:b/>
          <w:bCs/>
          <w:sz w:val="20"/>
          <w:szCs w:val="20"/>
          <w:u w:val="single"/>
          <w:bdr w:val="none" w:sz="0" w:space="0" w:color="auto" w:frame="1"/>
        </w:rPr>
        <w:t>Multiple Positions</w:t>
      </w:r>
      <w:r w:rsidRPr="003D6DA9">
        <w:rPr>
          <w:sz w:val="20"/>
          <w:szCs w:val="20"/>
          <w:u w:val="single"/>
        </w:rPr>
        <w:t xml:space="preserve">: </w:t>
      </w:r>
    </w:p>
    <w:p w14:paraId="77FB550D" w14:textId="0BEFC558" w:rsidR="0043058E" w:rsidRPr="003D6DA9" w:rsidRDefault="0043058E" w:rsidP="006C0C11">
      <w:pPr>
        <w:shd w:val="clear" w:color="auto" w:fill="FFFFFF"/>
        <w:textAlignment w:val="baseline"/>
        <w:rPr>
          <w:sz w:val="20"/>
          <w:szCs w:val="20"/>
        </w:rPr>
      </w:pPr>
      <w:r w:rsidRPr="003D6DA9">
        <w:rPr>
          <w:sz w:val="20"/>
          <w:szCs w:val="20"/>
          <w:bdr w:val="none" w:sz="0" w:space="0" w:color="auto" w:frame="1"/>
        </w:rPr>
        <w:t xml:space="preserve">This recruitment </w:t>
      </w:r>
      <w:r w:rsidR="00921BDD" w:rsidRPr="003D6DA9">
        <w:rPr>
          <w:sz w:val="20"/>
          <w:szCs w:val="20"/>
          <w:bdr w:val="none" w:sz="0" w:space="0" w:color="auto" w:frame="1"/>
        </w:rPr>
        <w:t>may/</w:t>
      </w:r>
      <w:r w:rsidRPr="003D6DA9">
        <w:rPr>
          <w:sz w:val="20"/>
          <w:szCs w:val="20"/>
          <w:bdr w:val="none" w:sz="0" w:space="0" w:color="auto" w:frame="1"/>
        </w:rPr>
        <w:t xml:space="preserve">will be used to establish a list of qualified candidates to fill current vacancies - permanent, full-time, part-time and </w:t>
      </w:r>
      <w:r w:rsidR="006C0C11" w:rsidRPr="005A48FD">
        <w:rPr>
          <w:sz w:val="20"/>
          <w:szCs w:val="20"/>
          <w:bdr w:val="none" w:sz="0" w:space="0" w:color="auto" w:frame="1"/>
        </w:rPr>
        <w:t>seasonal</w:t>
      </w:r>
      <w:r w:rsidRPr="005A48FD">
        <w:rPr>
          <w:sz w:val="20"/>
          <w:szCs w:val="20"/>
          <w:bdr w:val="none" w:sz="0" w:space="0" w:color="auto" w:frame="1"/>
        </w:rPr>
        <w:t xml:space="preserve"> </w:t>
      </w:r>
      <w:r w:rsidRPr="003D6DA9">
        <w:rPr>
          <w:sz w:val="20"/>
          <w:szCs w:val="20"/>
          <w:bdr w:val="none" w:sz="0" w:space="0" w:color="auto" w:frame="1"/>
        </w:rPr>
        <w:t>positions. </w:t>
      </w:r>
    </w:p>
    <w:p w14:paraId="79E8CEF6" w14:textId="77777777" w:rsidR="00B03F2B" w:rsidRDefault="00B03F2B" w:rsidP="00921BDD">
      <w:pPr>
        <w:pStyle w:val="NormalWeb"/>
        <w:shd w:val="clear" w:color="auto" w:fill="FFFFFF"/>
        <w:spacing w:before="0" w:beforeAutospacing="0" w:after="0" w:afterAutospacing="0"/>
        <w:textAlignment w:val="baseline"/>
        <w:rPr>
          <w:rFonts w:ascii="Arial" w:hAnsi="Arial" w:cs="Arial"/>
          <w:b/>
          <w:bCs/>
          <w:sz w:val="20"/>
          <w:szCs w:val="20"/>
          <w:u w:val="single"/>
          <w:bdr w:val="none" w:sz="0" w:space="0" w:color="auto" w:frame="1"/>
        </w:rPr>
      </w:pPr>
    </w:p>
    <w:p w14:paraId="30B4B304" w14:textId="12D7BFE1" w:rsidR="00921BDD" w:rsidRPr="003D6DA9" w:rsidRDefault="00345686" w:rsidP="00921BDD">
      <w:pPr>
        <w:pStyle w:val="NormalWeb"/>
        <w:shd w:val="clear" w:color="auto" w:fill="FFFFFF"/>
        <w:spacing w:before="0" w:beforeAutospacing="0" w:after="0" w:afterAutospacing="0"/>
        <w:textAlignment w:val="baseline"/>
        <w:rPr>
          <w:rFonts w:ascii="Arial" w:hAnsi="Arial" w:cs="Arial"/>
          <w:sz w:val="20"/>
          <w:szCs w:val="20"/>
          <w:u w:val="single"/>
        </w:rPr>
      </w:pPr>
      <w:r w:rsidRPr="003D6DA9">
        <w:rPr>
          <w:rFonts w:ascii="Arial" w:hAnsi="Arial" w:cs="Arial"/>
          <w:b/>
          <w:bCs/>
          <w:sz w:val="20"/>
          <w:szCs w:val="20"/>
          <w:u w:val="single"/>
          <w:bdr w:val="none" w:sz="0" w:space="0" w:color="auto" w:frame="1"/>
        </w:rPr>
        <w:t xml:space="preserve">Working Conditions </w:t>
      </w:r>
    </w:p>
    <w:p w14:paraId="1F44658A" w14:textId="743F4938" w:rsidR="00345686" w:rsidRPr="005A48FD" w:rsidRDefault="00345686" w:rsidP="006876BF">
      <w:pPr>
        <w:pStyle w:val="NormalWeb"/>
        <w:numPr>
          <w:ilvl w:val="0"/>
          <w:numId w:val="26"/>
        </w:numPr>
        <w:shd w:val="clear" w:color="auto" w:fill="FFFFFF"/>
        <w:spacing w:before="0" w:beforeAutospacing="0" w:after="0" w:afterAutospacing="0"/>
        <w:textAlignment w:val="baseline"/>
        <w:rPr>
          <w:rFonts w:ascii="Arial" w:hAnsi="Arial" w:cs="Arial"/>
          <w:sz w:val="20"/>
          <w:szCs w:val="20"/>
        </w:rPr>
      </w:pPr>
      <w:r w:rsidRPr="005A48FD">
        <w:rPr>
          <w:rFonts w:ascii="Arial" w:hAnsi="Arial" w:cs="Arial"/>
          <w:sz w:val="20"/>
          <w:szCs w:val="20"/>
        </w:rPr>
        <w:t>Work is conducted in all kinds of weather throughout the year</w:t>
      </w:r>
      <w:r w:rsidR="00921BDD" w:rsidRPr="005A48FD">
        <w:rPr>
          <w:rFonts w:ascii="Arial" w:hAnsi="Arial" w:cs="Arial"/>
          <w:sz w:val="20"/>
          <w:szCs w:val="20"/>
        </w:rPr>
        <w:t xml:space="preserve">, at times working long hours </w:t>
      </w:r>
      <w:r w:rsidR="004276DB" w:rsidRPr="005A48FD">
        <w:rPr>
          <w:rFonts w:ascii="Arial" w:hAnsi="Arial" w:cs="Arial"/>
          <w:sz w:val="20"/>
          <w:szCs w:val="20"/>
        </w:rPr>
        <w:t xml:space="preserve">or </w:t>
      </w:r>
      <w:r w:rsidR="00921BDD" w:rsidRPr="005A48FD">
        <w:rPr>
          <w:rFonts w:ascii="Arial" w:hAnsi="Arial" w:cs="Arial"/>
          <w:sz w:val="20"/>
          <w:szCs w:val="20"/>
        </w:rPr>
        <w:t>with uneven work hours.</w:t>
      </w:r>
    </w:p>
    <w:p w14:paraId="2CBCCBCA" w14:textId="77777777" w:rsidR="006876BF" w:rsidRPr="005A48FD" w:rsidRDefault="00345686" w:rsidP="006876BF">
      <w:pPr>
        <w:pStyle w:val="NormalWeb"/>
        <w:numPr>
          <w:ilvl w:val="0"/>
          <w:numId w:val="26"/>
        </w:numPr>
        <w:shd w:val="clear" w:color="auto" w:fill="FFFFFF"/>
        <w:spacing w:before="0" w:beforeAutospacing="0" w:after="0" w:afterAutospacing="0"/>
        <w:textAlignment w:val="baseline"/>
        <w:rPr>
          <w:rFonts w:ascii="Arial" w:hAnsi="Arial" w:cs="Arial"/>
          <w:sz w:val="20"/>
          <w:szCs w:val="20"/>
        </w:rPr>
      </w:pPr>
      <w:r w:rsidRPr="005A48FD">
        <w:rPr>
          <w:rFonts w:ascii="Arial" w:hAnsi="Arial" w:cs="Arial"/>
          <w:sz w:val="20"/>
          <w:szCs w:val="20"/>
        </w:rPr>
        <w:t xml:space="preserve">Interactions with the public, local residents, and other </w:t>
      </w:r>
      <w:r w:rsidR="00921BDD" w:rsidRPr="005A48FD">
        <w:rPr>
          <w:rFonts w:ascii="Arial" w:hAnsi="Arial" w:cs="Arial"/>
          <w:sz w:val="20"/>
          <w:szCs w:val="20"/>
        </w:rPr>
        <w:t>partners is</w:t>
      </w:r>
      <w:r w:rsidRPr="005A48FD">
        <w:rPr>
          <w:rFonts w:ascii="Arial" w:hAnsi="Arial" w:cs="Arial"/>
          <w:sz w:val="20"/>
          <w:szCs w:val="20"/>
        </w:rPr>
        <w:t xml:space="preserve"> frequent and require</w:t>
      </w:r>
      <w:r w:rsidR="00921BDD" w:rsidRPr="005A48FD">
        <w:rPr>
          <w:rFonts w:ascii="Arial" w:hAnsi="Arial" w:cs="Arial"/>
          <w:sz w:val="20"/>
          <w:szCs w:val="20"/>
        </w:rPr>
        <w:t>s</w:t>
      </w:r>
      <w:r w:rsidRPr="005A48FD">
        <w:rPr>
          <w:rFonts w:ascii="Arial" w:hAnsi="Arial" w:cs="Arial"/>
          <w:sz w:val="20"/>
          <w:szCs w:val="20"/>
        </w:rPr>
        <w:t xml:space="preserve"> a well-developed sense of diplomacy.</w:t>
      </w:r>
    </w:p>
    <w:p w14:paraId="12718756" w14:textId="0EB524A7" w:rsidR="004276DB" w:rsidRPr="005A48FD" w:rsidRDefault="00921BDD" w:rsidP="006876BF">
      <w:pPr>
        <w:pStyle w:val="NormalWeb"/>
        <w:numPr>
          <w:ilvl w:val="0"/>
          <w:numId w:val="26"/>
        </w:numPr>
        <w:shd w:val="clear" w:color="auto" w:fill="FFFFFF"/>
        <w:spacing w:before="0" w:beforeAutospacing="0" w:after="0" w:afterAutospacing="0"/>
        <w:textAlignment w:val="baseline"/>
        <w:rPr>
          <w:rFonts w:ascii="Arial" w:hAnsi="Arial" w:cs="Arial"/>
          <w:sz w:val="20"/>
          <w:szCs w:val="20"/>
        </w:rPr>
      </w:pPr>
      <w:r w:rsidRPr="005A48FD">
        <w:rPr>
          <w:rFonts w:ascii="Arial" w:hAnsi="Arial" w:cs="Arial"/>
          <w:sz w:val="20"/>
          <w:szCs w:val="20"/>
        </w:rPr>
        <w:lastRenderedPageBreak/>
        <w:t xml:space="preserve">This position requires the ability to walk on uneven steep terrain for long periods of time, in all kinds of weather throughout the year. </w:t>
      </w:r>
    </w:p>
    <w:p w14:paraId="564BDC01" w14:textId="10997838" w:rsidR="005A48FD" w:rsidRPr="005A48FD" w:rsidRDefault="005A48FD" w:rsidP="005A48FD">
      <w:pPr>
        <w:numPr>
          <w:ilvl w:val="0"/>
          <w:numId w:val="26"/>
        </w:numPr>
        <w:rPr>
          <w:sz w:val="20"/>
          <w:szCs w:val="20"/>
        </w:rPr>
      </w:pPr>
      <w:r w:rsidRPr="005A48FD">
        <w:rPr>
          <w:sz w:val="20"/>
          <w:szCs w:val="20"/>
        </w:rPr>
        <w:t>Fieldwork will involve working in and around such locations as farms and ranches; rivers, streams, and ponds; dense vegetation or woodlands; and other areas with steep, slippery, muddy, or rocky terrain.  Must be able to navigate such terrain, as well as wear proper attire for these occasions.</w:t>
      </w:r>
    </w:p>
    <w:p w14:paraId="03CAAD5E" w14:textId="2D32A3A4" w:rsidR="00231F07" w:rsidRPr="005A48FD" w:rsidRDefault="00921BDD" w:rsidP="00231F07">
      <w:pPr>
        <w:pStyle w:val="NormalWeb"/>
        <w:numPr>
          <w:ilvl w:val="0"/>
          <w:numId w:val="26"/>
        </w:numPr>
        <w:shd w:val="clear" w:color="auto" w:fill="FFFFFF"/>
        <w:spacing w:before="0" w:beforeAutospacing="0" w:after="0" w:afterAutospacing="0"/>
        <w:textAlignment w:val="baseline"/>
        <w:rPr>
          <w:rFonts w:ascii="Arial" w:hAnsi="Arial" w:cs="Arial"/>
          <w:sz w:val="20"/>
          <w:szCs w:val="20"/>
        </w:rPr>
      </w:pPr>
      <w:r w:rsidRPr="005A48FD">
        <w:rPr>
          <w:rFonts w:ascii="Arial" w:hAnsi="Arial" w:cs="Arial"/>
          <w:sz w:val="20"/>
          <w:szCs w:val="20"/>
        </w:rPr>
        <w:t>This position</w:t>
      </w:r>
      <w:r w:rsidR="005A48FD">
        <w:rPr>
          <w:rFonts w:ascii="Arial" w:hAnsi="Arial" w:cs="Arial"/>
          <w:sz w:val="20"/>
          <w:szCs w:val="20"/>
        </w:rPr>
        <w:t xml:space="preserve"> may</w:t>
      </w:r>
      <w:r w:rsidRPr="005A48FD">
        <w:rPr>
          <w:rFonts w:ascii="Arial" w:hAnsi="Arial" w:cs="Arial"/>
          <w:sz w:val="20"/>
          <w:szCs w:val="20"/>
        </w:rPr>
        <w:t xml:space="preserve"> require the use of </w:t>
      </w:r>
      <w:r w:rsidR="00345686" w:rsidRPr="005A48FD">
        <w:rPr>
          <w:rFonts w:ascii="Arial" w:hAnsi="Arial" w:cs="Arial"/>
          <w:sz w:val="20"/>
          <w:szCs w:val="20"/>
        </w:rPr>
        <w:t>an All-Terrain Vehicle (ATV)</w:t>
      </w:r>
      <w:r w:rsidR="00231F07" w:rsidRPr="005A48FD">
        <w:rPr>
          <w:rFonts w:ascii="Arial" w:hAnsi="Arial" w:cs="Arial"/>
          <w:sz w:val="20"/>
          <w:szCs w:val="20"/>
        </w:rPr>
        <w:t>, the operation of 4WD vehicles and may require towing trailers in rough terrain.</w:t>
      </w:r>
    </w:p>
    <w:p w14:paraId="4ED787D0" w14:textId="0BB2118C" w:rsidR="00231F07" w:rsidRPr="005A48FD" w:rsidRDefault="00231F07" w:rsidP="00231F07">
      <w:pPr>
        <w:pStyle w:val="NormalWeb"/>
        <w:numPr>
          <w:ilvl w:val="0"/>
          <w:numId w:val="26"/>
        </w:numPr>
        <w:shd w:val="clear" w:color="auto" w:fill="FFFFFF"/>
        <w:spacing w:before="0" w:beforeAutospacing="0" w:after="0" w:afterAutospacing="0"/>
        <w:textAlignment w:val="baseline"/>
        <w:rPr>
          <w:rFonts w:ascii="Arial" w:hAnsi="Arial" w:cs="Arial"/>
          <w:sz w:val="20"/>
          <w:szCs w:val="20"/>
        </w:rPr>
      </w:pPr>
      <w:r w:rsidRPr="005A48FD">
        <w:rPr>
          <w:rFonts w:ascii="Arial" w:hAnsi="Arial" w:cs="Arial"/>
          <w:sz w:val="20"/>
          <w:szCs w:val="20"/>
        </w:rPr>
        <w:t>This position requires extensive use of GPS units, Tablets</w:t>
      </w:r>
      <w:r w:rsidR="00087699" w:rsidRPr="005A48FD">
        <w:rPr>
          <w:rFonts w:ascii="Arial" w:hAnsi="Arial" w:cs="Arial"/>
          <w:sz w:val="20"/>
          <w:szCs w:val="20"/>
        </w:rPr>
        <w:t>,</w:t>
      </w:r>
      <w:r w:rsidRPr="005A48FD">
        <w:rPr>
          <w:rFonts w:ascii="Arial" w:hAnsi="Arial" w:cs="Arial"/>
          <w:sz w:val="20"/>
          <w:szCs w:val="20"/>
        </w:rPr>
        <w:t xml:space="preserve"> Computers and associated applications in an office setting as well as in field setting.</w:t>
      </w:r>
    </w:p>
    <w:p w14:paraId="4A55661D" w14:textId="77777777" w:rsidR="005A48FD" w:rsidRPr="005A48FD" w:rsidRDefault="005A48FD" w:rsidP="005A48FD">
      <w:pPr>
        <w:numPr>
          <w:ilvl w:val="0"/>
          <w:numId w:val="26"/>
        </w:numPr>
        <w:rPr>
          <w:sz w:val="20"/>
          <w:szCs w:val="20"/>
        </w:rPr>
      </w:pPr>
      <w:r w:rsidRPr="005A48FD">
        <w:rPr>
          <w:sz w:val="20"/>
          <w:szCs w:val="20"/>
        </w:rPr>
        <w:t>This position requires periodic travel for conferences, workshops, training, and daytime and evening meetings.  Travel for these duties may be outside of normal working hours and may last as long as one week.</w:t>
      </w:r>
    </w:p>
    <w:p w14:paraId="493B3941" w14:textId="77777777" w:rsidR="005A48FD" w:rsidRPr="005A48FD" w:rsidRDefault="005A48FD" w:rsidP="005A48FD">
      <w:pPr>
        <w:numPr>
          <w:ilvl w:val="0"/>
          <w:numId w:val="26"/>
        </w:numPr>
        <w:rPr>
          <w:sz w:val="20"/>
          <w:szCs w:val="20"/>
        </w:rPr>
      </w:pPr>
      <w:r w:rsidRPr="005A48FD">
        <w:rPr>
          <w:sz w:val="20"/>
          <w:szCs w:val="20"/>
        </w:rPr>
        <w:t xml:space="preserve">To perform duties, must serve as an incidental motor vehicle operator during daylight hours, or after dark.  In order to carry out these duties a valid driver’s license is required.  Use of the employee’s private vehicle may be required. </w:t>
      </w:r>
    </w:p>
    <w:p w14:paraId="001060D6" w14:textId="77777777" w:rsidR="005A48FD" w:rsidRPr="005A48FD" w:rsidRDefault="005A48FD" w:rsidP="005A48FD">
      <w:pPr>
        <w:numPr>
          <w:ilvl w:val="0"/>
          <w:numId w:val="26"/>
        </w:numPr>
        <w:rPr>
          <w:sz w:val="20"/>
          <w:szCs w:val="20"/>
        </w:rPr>
      </w:pPr>
      <w:r w:rsidRPr="005A48FD">
        <w:rPr>
          <w:sz w:val="20"/>
          <w:szCs w:val="20"/>
        </w:rPr>
        <w:t>Employees shall perform job duties in a prudent and sensible manner, following established protocols to ensure safety.</w:t>
      </w:r>
    </w:p>
    <w:p w14:paraId="4957DA10" w14:textId="77777777" w:rsidR="005A48FD" w:rsidRPr="00231F07" w:rsidRDefault="005A48FD" w:rsidP="005A48FD">
      <w:pPr>
        <w:pStyle w:val="NormalWeb"/>
        <w:shd w:val="clear" w:color="auto" w:fill="FFFFFF"/>
        <w:spacing w:before="0" w:beforeAutospacing="0" w:after="0" w:afterAutospacing="0"/>
        <w:ind w:left="720"/>
        <w:textAlignment w:val="baseline"/>
        <w:rPr>
          <w:rFonts w:ascii="Arial" w:hAnsi="Arial" w:cs="Arial"/>
          <w:sz w:val="20"/>
          <w:szCs w:val="20"/>
        </w:rPr>
      </w:pPr>
    </w:p>
    <w:p w14:paraId="277B4D57" w14:textId="77777777" w:rsidR="007948FF" w:rsidRPr="003D6DA9" w:rsidRDefault="007948FF" w:rsidP="007948FF">
      <w:pPr>
        <w:rPr>
          <w:sz w:val="20"/>
          <w:szCs w:val="20"/>
        </w:rPr>
      </w:pPr>
    </w:p>
    <w:p w14:paraId="557CE4BB" w14:textId="77777777" w:rsidR="00420819" w:rsidRPr="00420819" w:rsidRDefault="00420819" w:rsidP="00420819">
      <w:pPr>
        <w:rPr>
          <w:spacing w:val="15"/>
          <w:sz w:val="20"/>
          <w:szCs w:val="20"/>
          <w:shd w:val="clear" w:color="auto" w:fill="FFFFFF"/>
        </w:rPr>
      </w:pPr>
      <w:r w:rsidRPr="00420819">
        <w:rPr>
          <w:rStyle w:val="Strong"/>
          <w:spacing w:val="15"/>
          <w:sz w:val="20"/>
          <w:szCs w:val="20"/>
          <w:u w:val="single"/>
          <w:shd w:val="clear" w:color="auto" w:fill="FFFFFF"/>
        </w:rPr>
        <w:t>How to apply:</w:t>
      </w:r>
      <w:r w:rsidRPr="00420819">
        <w:rPr>
          <w:spacing w:val="15"/>
          <w:sz w:val="20"/>
          <w:szCs w:val="20"/>
        </w:rPr>
        <w:br/>
      </w:r>
      <w:r w:rsidRPr="00420819">
        <w:rPr>
          <w:spacing w:val="15"/>
          <w:sz w:val="20"/>
          <w:szCs w:val="20"/>
          <w:shd w:val="clear" w:color="auto" w:fill="FFFFFF"/>
        </w:rPr>
        <w:t xml:space="preserve">Submit the following materials to: </w:t>
      </w:r>
    </w:p>
    <w:p w14:paraId="335FC71B" w14:textId="77777777" w:rsidR="00420819" w:rsidRPr="00420819" w:rsidRDefault="00420819" w:rsidP="00420819">
      <w:pPr>
        <w:rPr>
          <w:spacing w:val="15"/>
          <w:sz w:val="20"/>
          <w:szCs w:val="20"/>
          <w:shd w:val="clear" w:color="auto" w:fill="FFFFFF"/>
        </w:rPr>
      </w:pPr>
      <w:r w:rsidRPr="00420819">
        <w:rPr>
          <w:spacing w:val="15"/>
          <w:sz w:val="20"/>
          <w:szCs w:val="20"/>
          <w:shd w:val="clear" w:color="auto" w:fill="FFFFFF"/>
        </w:rPr>
        <w:t>Attn: District Manager at Harney Soil and Water Conservation District</w:t>
      </w:r>
    </w:p>
    <w:p w14:paraId="7C66233B" w14:textId="77777777" w:rsidR="00420819" w:rsidRPr="00420819" w:rsidRDefault="00420819" w:rsidP="00420819">
      <w:pPr>
        <w:pStyle w:val="ListParagraph"/>
        <w:numPr>
          <w:ilvl w:val="0"/>
          <w:numId w:val="34"/>
        </w:numPr>
        <w:rPr>
          <w:spacing w:val="15"/>
          <w:sz w:val="20"/>
          <w:szCs w:val="20"/>
          <w:shd w:val="clear" w:color="auto" w:fill="FFFFFF"/>
        </w:rPr>
      </w:pPr>
      <w:r w:rsidRPr="00420819">
        <w:rPr>
          <w:spacing w:val="15"/>
          <w:sz w:val="20"/>
          <w:szCs w:val="20"/>
          <w:shd w:val="clear" w:color="auto" w:fill="FFFFFF"/>
        </w:rPr>
        <w:t>Position Application</w:t>
      </w:r>
    </w:p>
    <w:p w14:paraId="7562991F" w14:textId="77777777" w:rsidR="00420819" w:rsidRPr="00420819" w:rsidRDefault="00420819" w:rsidP="00420819">
      <w:pPr>
        <w:pStyle w:val="ListParagraph"/>
        <w:numPr>
          <w:ilvl w:val="0"/>
          <w:numId w:val="34"/>
        </w:numPr>
        <w:rPr>
          <w:spacing w:val="15"/>
          <w:sz w:val="20"/>
          <w:szCs w:val="20"/>
          <w:shd w:val="clear" w:color="auto" w:fill="FFFFFF"/>
        </w:rPr>
      </w:pPr>
      <w:r w:rsidRPr="00420819">
        <w:rPr>
          <w:spacing w:val="15"/>
          <w:sz w:val="20"/>
          <w:szCs w:val="20"/>
          <w:shd w:val="clear" w:color="auto" w:fill="FFFFFF"/>
        </w:rPr>
        <w:t>Resume</w:t>
      </w:r>
    </w:p>
    <w:p w14:paraId="629942DB" w14:textId="77777777" w:rsidR="00420819" w:rsidRPr="00420819" w:rsidRDefault="00420819" w:rsidP="00420819">
      <w:pPr>
        <w:pStyle w:val="ListParagraph"/>
        <w:numPr>
          <w:ilvl w:val="0"/>
          <w:numId w:val="34"/>
        </w:numPr>
        <w:rPr>
          <w:spacing w:val="15"/>
          <w:sz w:val="20"/>
          <w:szCs w:val="20"/>
          <w:shd w:val="clear" w:color="auto" w:fill="FFFFFF"/>
        </w:rPr>
      </w:pPr>
      <w:r w:rsidRPr="00420819">
        <w:rPr>
          <w:spacing w:val="15"/>
          <w:sz w:val="20"/>
          <w:szCs w:val="20"/>
          <w:shd w:val="clear" w:color="auto" w:fill="FFFFFF"/>
        </w:rPr>
        <w:t>Cover Letter</w:t>
      </w:r>
    </w:p>
    <w:p w14:paraId="2CA6AA7F" w14:textId="77777777" w:rsidR="00420819" w:rsidRPr="00420819" w:rsidRDefault="00420819" w:rsidP="00420819">
      <w:pPr>
        <w:pStyle w:val="ListParagraph"/>
        <w:numPr>
          <w:ilvl w:val="0"/>
          <w:numId w:val="34"/>
        </w:numPr>
        <w:rPr>
          <w:spacing w:val="15"/>
          <w:sz w:val="20"/>
          <w:szCs w:val="20"/>
          <w:shd w:val="clear" w:color="auto" w:fill="FFFFFF"/>
        </w:rPr>
      </w:pPr>
      <w:r w:rsidRPr="00420819">
        <w:rPr>
          <w:spacing w:val="15"/>
          <w:sz w:val="20"/>
          <w:szCs w:val="20"/>
          <w:shd w:val="clear" w:color="auto" w:fill="FFFFFF"/>
        </w:rPr>
        <w:t>Three references</w:t>
      </w:r>
    </w:p>
    <w:p w14:paraId="10E782F0" w14:textId="77777777" w:rsidR="00420819" w:rsidRPr="00420819" w:rsidRDefault="00420819" w:rsidP="00420819">
      <w:pPr>
        <w:pStyle w:val="ListParagraph"/>
        <w:numPr>
          <w:ilvl w:val="0"/>
          <w:numId w:val="34"/>
        </w:numPr>
        <w:rPr>
          <w:spacing w:val="15"/>
          <w:sz w:val="20"/>
          <w:szCs w:val="20"/>
          <w:shd w:val="clear" w:color="auto" w:fill="FFFFFF"/>
        </w:rPr>
      </w:pPr>
      <w:r w:rsidRPr="00420819">
        <w:rPr>
          <w:spacing w:val="15"/>
          <w:sz w:val="20"/>
          <w:szCs w:val="20"/>
          <w:shd w:val="clear" w:color="auto" w:fill="FFFFFF"/>
        </w:rPr>
        <w:t xml:space="preserve">Email: </w:t>
      </w:r>
      <w:hyperlink r:id="rId9" w:history="1">
        <w:r w:rsidRPr="00420819">
          <w:rPr>
            <w:rStyle w:val="Hyperlink"/>
            <w:color w:val="auto"/>
            <w:spacing w:val="15"/>
            <w:sz w:val="20"/>
            <w:szCs w:val="20"/>
            <w:shd w:val="clear" w:color="auto" w:fill="FFFFFF"/>
          </w:rPr>
          <w:t>dmharneyswcd@gmail.com</w:t>
        </w:r>
      </w:hyperlink>
    </w:p>
    <w:p w14:paraId="1C96D887" w14:textId="77777777" w:rsidR="00420819" w:rsidRPr="00420819" w:rsidRDefault="00420819" w:rsidP="00420819">
      <w:pPr>
        <w:pStyle w:val="ListParagraph"/>
        <w:numPr>
          <w:ilvl w:val="0"/>
          <w:numId w:val="34"/>
        </w:numPr>
        <w:rPr>
          <w:spacing w:val="15"/>
          <w:sz w:val="20"/>
          <w:szCs w:val="20"/>
          <w:shd w:val="clear" w:color="auto" w:fill="FFFFFF"/>
        </w:rPr>
      </w:pPr>
      <w:r w:rsidRPr="00420819">
        <w:rPr>
          <w:spacing w:val="15"/>
          <w:sz w:val="20"/>
          <w:szCs w:val="20"/>
          <w:shd w:val="clear" w:color="auto" w:fill="FFFFFF"/>
        </w:rPr>
        <w:t>Mail: PO Box 848, Hines, OR 97738</w:t>
      </w:r>
    </w:p>
    <w:p w14:paraId="61FD7461" w14:textId="1965F64C" w:rsidR="00420819" w:rsidRPr="00420819" w:rsidRDefault="00420819" w:rsidP="00420819">
      <w:pPr>
        <w:pStyle w:val="ListParagraph"/>
        <w:numPr>
          <w:ilvl w:val="0"/>
          <w:numId w:val="34"/>
        </w:numPr>
        <w:rPr>
          <w:spacing w:val="15"/>
          <w:sz w:val="20"/>
          <w:szCs w:val="20"/>
          <w:shd w:val="clear" w:color="auto" w:fill="FFFFFF"/>
        </w:rPr>
      </w:pPr>
      <w:r w:rsidRPr="00420819">
        <w:rPr>
          <w:spacing w:val="15"/>
          <w:sz w:val="20"/>
          <w:szCs w:val="20"/>
          <w:shd w:val="clear" w:color="auto" w:fill="FFFFFF"/>
        </w:rPr>
        <w:t>Application Deadline: April 1</w:t>
      </w:r>
      <w:r w:rsidR="00491DFA">
        <w:rPr>
          <w:spacing w:val="15"/>
          <w:sz w:val="20"/>
          <w:szCs w:val="20"/>
          <w:shd w:val="clear" w:color="auto" w:fill="FFFFFF"/>
        </w:rPr>
        <w:t>7</w:t>
      </w:r>
      <w:bookmarkStart w:id="0" w:name="_GoBack"/>
      <w:bookmarkEnd w:id="0"/>
      <w:r w:rsidRPr="00420819">
        <w:rPr>
          <w:spacing w:val="15"/>
          <w:sz w:val="20"/>
          <w:szCs w:val="20"/>
          <w:shd w:val="clear" w:color="auto" w:fill="FFFFFF"/>
        </w:rPr>
        <w:t>, 2020 - 5:00 pm</w:t>
      </w:r>
    </w:p>
    <w:p w14:paraId="53669610" w14:textId="77777777" w:rsidR="00420819" w:rsidRPr="00420819" w:rsidRDefault="00420819" w:rsidP="00420819">
      <w:pPr>
        <w:jc w:val="both"/>
        <w:rPr>
          <w:spacing w:val="15"/>
          <w:sz w:val="20"/>
          <w:szCs w:val="20"/>
          <w:shd w:val="clear" w:color="auto" w:fill="FFFFFF"/>
        </w:rPr>
      </w:pPr>
    </w:p>
    <w:p w14:paraId="2197C213" w14:textId="77777777" w:rsidR="00420819" w:rsidRPr="00420819" w:rsidRDefault="00420819" w:rsidP="00420819">
      <w:pPr>
        <w:jc w:val="both"/>
        <w:rPr>
          <w:sz w:val="20"/>
          <w:szCs w:val="20"/>
        </w:rPr>
      </w:pPr>
      <w:r w:rsidRPr="00420819">
        <w:rPr>
          <w:spacing w:val="15"/>
          <w:sz w:val="20"/>
          <w:szCs w:val="20"/>
          <w:shd w:val="clear" w:color="auto" w:fill="FFFFFF"/>
        </w:rPr>
        <w:t>This is an immediate opening - Positions may be filled at any time prior to April 15, prompt submission of your application is encouraged. </w:t>
      </w:r>
    </w:p>
    <w:p w14:paraId="0A261A24" w14:textId="49F215E2" w:rsidR="00B06A6F" w:rsidRDefault="00B06A6F">
      <w:pPr>
        <w:rPr>
          <w:sz w:val="20"/>
          <w:szCs w:val="20"/>
        </w:rPr>
      </w:pPr>
    </w:p>
    <w:p w14:paraId="673E527F" w14:textId="2059BDDF" w:rsidR="00142B37" w:rsidRDefault="00905FB1">
      <w:pPr>
        <w:rPr>
          <w:b/>
          <w:bCs/>
          <w:sz w:val="20"/>
          <w:szCs w:val="20"/>
          <w:u w:val="single"/>
        </w:rPr>
      </w:pPr>
      <w:r>
        <w:rPr>
          <w:b/>
          <w:bCs/>
          <w:sz w:val="20"/>
          <w:szCs w:val="20"/>
          <w:u w:val="single"/>
        </w:rPr>
        <w:t>Non-discrimination</w:t>
      </w:r>
    </w:p>
    <w:p w14:paraId="7115C05C" w14:textId="261B6404" w:rsidR="00F23F8C" w:rsidRDefault="00F23F8C">
      <w:pPr>
        <w:rPr>
          <w:sz w:val="20"/>
          <w:szCs w:val="20"/>
        </w:rPr>
      </w:pPr>
      <w:r>
        <w:rPr>
          <w:sz w:val="20"/>
          <w:szCs w:val="20"/>
        </w:rPr>
        <w:t xml:space="preserve">Harney Soil and Water Conservation District </w:t>
      </w:r>
      <w:r w:rsidR="001957EA" w:rsidRPr="001957EA">
        <w:rPr>
          <w:sz w:val="20"/>
          <w:szCs w:val="20"/>
        </w:rPr>
        <w:t xml:space="preserve">provide services without discrimination.  For all programs and activities, Harney Soil and Water Conservation District prohibits discrimination on the basis of race, color, national origin, age, disability, sex, sexual orientation, gender identity, religion, reprisal, veteran status, marital status, and where applicable, political beliefs, familial or parental status, or all or part of an individual's income is derived from any public assistance program, or protected genetic information in employment or in any program or activity conducted or funded by the District.  </w:t>
      </w:r>
      <w:r w:rsidR="00905FB1">
        <w:rPr>
          <w:sz w:val="20"/>
          <w:szCs w:val="20"/>
        </w:rPr>
        <w:t xml:space="preserve">Harney Soil and Water Conservation District is </w:t>
      </w:r>
      <w:r w:rsidR="001957EA" w:rsidRPr="001957EA">
        <w:rPr>
          <w:sz w:val="20"/>
          <w:szCs w:val="20"/>
        </w:rPr>
        <w:t>an Equal Opportunity Employer.</w:t>
      </w:r>
    </w:p>
    <w:p w14:paraId="3B735D9F" w14:textId="287A37EC" w:rsidR="00905FB1" w:rsidRPr="00F23F8C" w:rsidRDefault="00905FB1">
      <w:pPr>
        <w:rPr>
          <w:sz w:val="20"/>
          <w:szCs w:val="20"/>
        </w:rPr>
      </w:pPr>
    </w:p>
    <w:sectPr w:rsidR="00905FB1" w:rsidRPr="00F23F8C" w:rsidSect="008178B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D0580" w14:textId="77777777" w:rsidR="00420819" w:rsidRDefault="00420819" w:rsidP="00420819">
      <w:r>
        <w:separator/>
      </w:r>
    </w:p>
  </w:endnote>
  <w:endnote w:type="continuationSeparator" w:id="0">
    <w:p w14:paraId="12329D08" w14:textId="77777777" w:rsidR="00420819" w:rsidRDefault="00420819" w:rsidP="0042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98B05" w14:textId="77777777" w:rsidR="00420819" w:rsidRDefault="00420819" w:rsidP="00420819">
      <w:r>
        <w:separator/>
      </w:r>
    </w:p>
  </w:footnote>
  <w:footnote w:type="continuationSeparator" w:id="0">
    <w:p w14:paraId="25CE5F3C" w14:textId="77777777" w:rsidR="00420819" w:rsidRDefault="00420819" w:rsidP="00420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CB0F" w14:textId="34F61BFD" w:rsidR="00420819" w:rsidRPr="00420819" w:rsidRDefault="00420819" w:rsidP="00420819">
    <w:pPr>
      <w:jc w:val="center"/>
      <w:outlineLvl w:val="0"/>
      <w:rPr>
        <w:b/>
        <w:sz w:val="20"/>
        <w:szCs w:val="20"/>
      </w:rPr>
    </w:pPr>
  </w:p>
  <w:p w14:paraId="4423940E" w14:textId="77777777" w:rsidR="00420819" w:rsidRDefault="00420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4BD5"/>
    <w:multiLevelType w:val="hybridMultilevel"/>
    <w:tmpl w:val="E92279BE"/>
    <w:lvl w:ilvl="0" w:tplc="260E57F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78A5CD8"/>
    <w:multiLevelType w:val="hybridMultilevel"/>
    <w:tmpl w:val="05B0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022EF"/>
    <w:multiLevelType w:val="hybridMultilevel"/>
    <w:tmpl w:val="EE1E761A"/>
    <w:lvl w:ilvl="0" w:tplc="377E2DE0">
      <w:start w:val="1"/>
      <w:numFmt w:val="decimal"/>
      <w:lvlText w:val="%1."/>
      <w:lvlJc w:val="left"/>
      <w:pPr>
        <w:tabs>
          <w:tab w:val="num" w:pos="360"/>
        </w:tabs>
        <w:ind w:left="360" w:hanging="360"/>
      </w:pPr>
      <w:rPr>
        <w:rFonts w:hint="default"/>
        <w:b/>
      </w:rPr>
    </w:lvl>
    <w:lvl w:ilvl="1" w:tplc="759A33F8">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C61237A"/>
    <w:multiLevelType w:val="multilevel"/>
    <w:tmpl w:val="6702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F42434"/>
    <w:multiLevelType w:val="hybridMultilevel"/>
    <w:tmpl w:val="27C4DEDA"/>
    <w:lvl w:ilvl="0" w:tplc="260E57F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4B47795"/>
    <w:multiLevelType w:val="hybridMultilevel"/>
    <w:tmpl w:val="5DEA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82BAC"/>
    <w:multiLevelType w:val="multilevel"/>
    <w:tmpl w:val="6462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950BA2"/>
    <w:multiLevelType w:val="multilevel"/>
    <w:tmpl w:val="0084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8A1C51"/>
    <w:multiLevelType w:val="hybridMultilevel"/>
    <w:tmpl w:val="EF0E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66C39"/>
    <w:multiLevelType w:val="hybridMultilevel"/>
    <w:tmpl w:val="34D0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93C34"/>
    <w:multiLevelType w:val="hybridMultilevel"/>
    <w:tmpl w:val="CB5E80CA"/>
    <w:lvl w:ilvl="0" w:tplc="260E57F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305276DE"/>
    <w:multiLevelType w:val="multilevel"/>
    <w:tmpl w:val="0212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9B1D74"/>
    <w:multiLevelType w:val="multilevel"/>
    <w:tmpl w:val="4E3EE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845B03"/>
    <w:multiLevelType w:val="hybridMultilevel"/>
    <w:tmpl w:val="973E8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4424F3"/>
    <w:multiLevelType w:val="hybridMultilevel"/>
    <w:tmpl w:val="52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E01D73"/>
    <w:multiLevelType w:val="hybridMultilevel"/>
    <w:tmpl w:val="DDE2AFFE"/>
    <w:lvl w:ilvl="0" w:tplc="5A0CEB3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6E0877"/>
    <w:multiLevelType w:val="hybridMultilevel"/>
    <w:tmpl w:val="FE36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2F097C"/>
    <w:multiLevelType w:val="multilevel"/>
    <w:tmpl w:val="0BE6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EB1775"/>
    <w:multiLevelType w:val="hybridMultilevel"/>
    <w:tmpl w:val="18BE7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923CA5"/>
    <w:multiLevelType w:val="hybridMultilevel"/>
    <w:tmpl w:val="76E8452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54EE666D"/>
    <w:multiLevelType w:val="multilevel"/>
    <w:tmpl w:val="3E20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FA492C"/>
    <w:multiLevelType w:val="hybridMultilevel"/>
    <w:tmpl w:val="A3A2EA24"/>
    <w:lvl w:ilvl="0" w:tplc="B6D8221A">
      <w:start w:val="1"/>
      <w:numFmt w:val="bullet"/>
      <w:lvlText w:val="-"/>
      <w:lvlJc w:val="left"/>
      <w:pPr>
        <w:tabs>
          <w:tab w:val="num" w:pos="720"/>
        </w:tabs>
        <w:ind w:left="720" w:hanging="360"/>
      </w:pPr>
      <w:rPr>
        <w:rFonts w:ascii="Arial" w:hAnsi="Arial" w:hint="default"/>
      </w:rPr>
    </w:lvl>
    <w:lvl w:ilvl="1" w:tplc="B6D8221A">
      <w:start w:val="1"/>
      <w:numFmt w:val="bullet"/>
      <w:lvlText w:val="-"/>
      <w:lvlJc w:val="left"/>
      <w:pPr>
        <w:tabs>
          <w:tab w:val="num" w:pos="1440"/>
        </w:tabs>
        <w:ind w:left="1440" w:hanging="360"/>
      </w:pPr>
      <w:rPr>
        <w:rFonts w:ascii="Arial"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073D88"/>
    <w:multiLevelType w:val="hybridMultilevel"/>
    <w:tmpl w:val="DDC68A44"/>
    <w:lvl w:ilvl="0" w:tplc="B6D8221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86B386B"/>
    <w:multiLevelType w:val="hybridMultilevel"/>
    <w:tmpl w:val="3E720C1C"/>
    <w:lvl w:ilvl="0" w:tplc="759A33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D554C2"/>
    <w:multiLevelType w:val="hybridMultilevel"/>
    <w:tmpl w:val="9E3E3272"/>
    <w:lvl w:ilvl="0" w:tplc="759A33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0E5DB5"/>
    <w:multiLevelType w:val="hybridMultilevel"/>
    <w:tmpl w:val="1D12A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FE6EE1"/>
    <w:multiLevelType w:val="multilevel"/>
    <w:tmpl w:val="DF24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0901D7"/>
    <w:multiLevelType w:val="hybridMultilevel"/>
    <w:tmpl w:val="7BA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E15A92"/>
    <w:multiLevelType w:val="hybridMultilevel"/>
    <w:tmpl w:val="C6A42DEE"/>
    <w:lvl w:ilvl="0" w:tplc="260E57F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6FAD1954"/>
    <w:multiLevelType w:val="hybridMultilevel"/>
    <w:tmpl w:val="9F3A02A4"/>
    <w:lvl w:ilvl="0" w:tplc="260E57F0">
      <w:start w:val="1"/>
      <w:numFmt w:val="bullet"/>
      <w:lvlText w:val="-"/>
      <w:lvlJc w:val="left"/>
      <w:pPr>
        <w:tabs>
          <w:tab w:val="num" w:pos="720"/>
        </w:tabs>
        <w:ind w:left="720" w:hanging="360"/>
      </w:pPr>
      <w:rPr>
        <w:rFonts w:ascii="Arial" w:hAnsi="Arial" w:hint="default"/>
      </w:rPr>
    </w:lvl>
    <w:lvl w:ilvl="1" w:tplc="260E57F0">
      <w:start w:val="1"/>
      <w:numFmt w:val="bullet"/>
      <w:lvlText w:val="-"/>
      <w:lvlJc w:val="left"/>
      <w:pPr>
        <w:tabs>
          <w:tab w:val="num" w:pos="720"/>
        </w:tabs>
        <w:ind w:left="720" w:hanging="360"/>
      </w:pPr>
      <w:rPr>
        <w:rFonts w:ascii="Arial" w:hAnsi="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716622DC"/>
    <w:multiLevelType w:val="hybridMultilevel"/>
    <w:tmpl w:val="0E341BA2"/>
    <w:lvl w:ilvl="0" w:tplc="260E57F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745B19DA"/>
    <w:multiLevelType w:val="hybridMultilevel"/>
    <w:tmpl w:val="F4D6690E"/>
    <w:lvl w:ilvl="0" w:tplc="759A33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E833AF"/>
    <w:multiLevelType w:val="multilevel"/>
    <w:tmpl w:val="F2B238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9B1C64"/>
    <w:multiLevelType w:val="hybridMultilevel"/>
    <w:tmpl w:val="C88E6A18"/>
    <w:lvl w:ilvl="0" w:tplc="B6D8221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31"/>
  </w:num>
  <w:num w:numId="3">
    <w:abstractNumId w:val="24"/>
  </w:num>
  <w:num w:numId="4">
    <w:abstractNumId w:val="16"/>
  </w:num>
  <w:num w:numId="5">
    <w:abstractNumId w:val="9"/>
  </w:num>
  <w:num w:numId="6">
    <w:abstractNumId w:val="2"/>
  </w:num>
  <w:num w:numId="7">
    <w:abstractNumId w:val="21"/>
  </w:num>
  <w:num w:numId="8">
    <w:abstractNumId w:val="33"/>
  </w:num>
  <w:num w:numId="9">
    <w:abstractNumId w:val="22"/>
  </w:num>
  <w:num w:numId="10">
    <w:abstractNumId w:val="15"/>
  </w:num>
  <w:num w:numId="11">
    <w:abstractNumId w:val="29"/>
  </w:num>
  <w:num w:numId="12">
    <w:abstractNumId w:val="4"/>
  </w:num>
  <w:num w:numId="13">
    <w:abstractNumId w:val="28"/>
  </w:num>
  <w:num w:numId="14">
    <w:abstractNumId w:val="10"/>
  </w:num>
  <w:num w:numId="15">
    <w:abstractNumId w:val="0"/>
  </w:num>
  <w:num w:numId="16">
    <w:abstractNumId w:val="30"/>
  </w:num>
  <w:num w:numId="17">
    <w:abstractNumId w:val="18"/>
  </w:num>
  <w:num w:numId="18">
    <w:abstractNumId w:val="32"/>
  </w:num>
  <w:num w:numId="19">
    <w:abstractNumId w:val="3"/>
  </w:num>
  <w:num w:numId="20">
    <w:abstractNumId w:val="20"/>
  </w:num>
  <w:num w:numId="21">
    <w:abstractNumId w:val="7"/>
  </w:num>
  <w:num w:numId="22">
    <w:abstractNumId w:val="12"/>
  </w:num>
  <w:num w:numId="23">
    <w:abstractNumId w:val="26"/>
  </w:num>
  <w:num w:numId="24">
    <w:abstractNumId w:val="11"/>
  </w:num>
  <w:num w:numId="25">
    <w:abstractNumId w:val="6"/>
  </w:num>
  <w:num w:numId="26">
    <w:abstractNumId w:val="8"/>
  </w:num>
  <w:num w:numId="27">
    <w:abstractNumId w:val="17"/>
  </w:num>
  <w:num w:numId="28">
    <w:abstractNumId w:val="19"/>
  </w:num>
  <w:num w:numId="29">
    <w:abstractNumId w:val="13"/>
  </w:num>
  <w:num w:numId="30">
    <w:abstractNumId w:val="5"/>
  </w:num>
  <w:num w:numId="31">
    <w:abstractNumId w:val="14"/>
  </w:num>
  <w:num w:numId="32">
    <w:abstractNumId w:val="27"/>
  </w:num>
  <w:num w:numId="33">
    <w:abstractNumId w:val="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8FF"/>
    <w:rsid w:val="00015085"/>
    <w:rsid w:val="00036F59"/>
    <w:rsid w:val="00052E0C"/>
    <w:rsid w:val="00056303"/>
    <w:rsid w:val="00056711"/>
    <w:rsid w:val="00087699"/>
    <w:rsid w:val="000A0D58"/>
    <w:rsid w:val="00100379"/>
    <w:rsid w:val="001148E0"/>
    <w:rsid w:val="00142B37"/>
    <w:rsid w:val="00166F68"/>
    <w:rsid w:val="00184FFA"/>
    <w:rsid w:val="001957EA"/>
    <w:rsid w:val="001D7D3C"/>
    <w:rsid w:val="001E0E76"/>
    <w:rsid w:val="001F2AAE"/>
    <w:rsid w:val="001F60DB"/>
    <w:rsid w:val="00231F07"/>
    <w:rsid w:val="0023553F"/>
    <w:rsid w:val="002474E3"/>
    <w:rsid w:val="002D08EA"/>
    <w:rsid w:val="002E525C"/>
    <w:rsid w:val="00322501"/>
    <w:rsid w:val="0034443C"/>
    <w:rsid w:val="00345686"/>
    <w:rsid w:val="003D6DA9"/>
    <w:rsid w:val="003E1BD9"/>
    <w:rsid w:val="003E394B"/>
    <w:rsid w:val="00420819"/>
    <w:rsid w:val="004276DB"/>
    <w:rsid w:val="00427A99"/>
    <w:rsid w:val="0043058E"/>
    <w:rsid w:val="00477BE9"/>
    <w:rsid w:val="0048356D"/>
    <w:rsid w:val="00491DFA"/>
    <w:rsid w:val="004A132E"/>
    <w:rsid w:val="004A1F64"/>
    <w:rsid w:val="004E5BCE"/>
    <w:rsid w:val="005220B9"/>
    <w:rsid w:val="00524711"/>
    <w:rsid w:val="00543E64"/>
    <w:rsid w:val="0057774C"/>
    <w:rsid w:val="005A48FD"/>
    <w:rsid w:val="005B32B6"/>
    <w:rsid w:val="005B4FFB"/>
    <w:rsid w:val="005C3B98"/>
    <w:rsid w:val="006876BF"/>
    <w:rsid w:val="006946FE"/>
    <w:rsid w:val="006B152C"/>
    <w:rsid w:val="006C0C11"/>
    <w:rsid w:val="006C0FC0"/>
    <w:rsid w:val="00715BC8"/>
    <w:rsid w:val="00752306"/>
    <w:rsid w:val="007718DA"/>
    <w:rsid w:val="007942BC"/>
    <w:rsid w:val="007948FF"/>
    <w:rsid w:val="007D722F"/>
    <w:rsid w:val="007F2F47"/>
    <w:rsid w:val="008121AF"/>
    <w:rsid w:val="00813DB0"/>
    <w:rsid w:val="008178BB"/>
    <w:rsid w:val="008222C5"/>
    <w:rsid w:val="00826E9A"/>
    <w:rsid w:val="00832CA9"/>
    <w:rsid w:val="00834897"/>
    <w:rsid w:val="00837563"/>
    <w:rsid w:val="00863F54"/>
    <w:rsid w:val="0086441F"/>
    <w:rsid w:val="008A3019"/>
    <w:rsid w:val="008F2E8D"/>
    <w:rsid w:val="00901452"/>
    <w:rsid w:val="0090246F"/>
    <w:rsid w:val="00905FB1"/>
    <w:rsid w:val="00921BDD"/>
    <w:rsid w:val="00923ABA"/>
    <w:rsid w:val="00936B29"/>
    <w:rsid w:val="009C4CFF"/>
    <w:rsid w:val="00A35E3F"/>
    <w:rsid w:val="00A67242"/>
    <w:rsid w:val="00A67EE1"/>
    <w:rsid w:val="00A724F7"/>
    <w:rsid w:val="00A75164"/>
    <w:rsid w:val="00B03F2B"/>
    <w:rsid w:val="00B06A6F"/>
    <w:rsid w:val="00B115D9"/>
    <w:rsid w:val="00B53D45"/>
    <w:rsid w:val="00BA730B"/>
    <w:rsid w:val="00BA7E62"/>
    <w:rsid w:val="00BE3647"/>
    <w:rsid w:val="00C37C0C"/>
    <w:rsid w:val="00C6572A"/>
    <w:rsid w:val="00C67471"/>
    <w:rsid w:val="00C8121A"/>
    <w:rsid w:val="00CE70CD"/>
    <w:rsid w:val="00CF4978"/>
    <w:rsid w:val="00D13079"/>
    <w:rsid w:val="00D224FE"/>
    <w:rsid w:val="00D3780B"/>
    <w:rsid w:val="00D37F21"/>
    <w:rsid w:val="00DD0EDF"/>
    <w:rsid w:val="00E07D52"/>
    <w:rsid w:val="00E164ED"/>
    <w:rsid w:val="00E4582C"/>
    <w:rsid w:val="00E7145A"/>
    <w:rsid w:val="00EA32CE"/>
    <w:rsid w:val="00EA7361"/>
    <w:rsid w:val="00EC3100"/>
    <w:rsid w:val="00F1645E"/>
    <w:rsid w:val="00F205CB"/>
    <w:rsid w:val="00F23F8C"/>
    <w:rsid w:val="00F51A68"/>
    <w:rsid w:val="00F834DD"/>
    <w:rsid w:val="00FB0D7F"/>
    <w:rsid w:val="00FD68EB"/>
    <w:rsid w:val="00FE39BC"/>
    <w:rsid w:val="00FF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D9F5D4"/>
  <w15:docId w15:val="{826436F1-6723-44D4-919E-F9BF7DDB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8FF"/>
    <w:pPr>
      <w:spacing w:after="0" w:line="240" w:lineRule="auto"/>
    </w:pPr>
    <w:rPr>
      <w:rFonts w:ascii="Arial" w:eastAsia="Times New Roman" w:hAnsi="Arial" w:cs="Arial"/>
      <w:sz w:val="24"/>
      <w:szCs w:val="24"/>
    </w:rPr>
  </w:style>
  <w:style w:type="paragraph" w:styleId="Heading3">
    <w:name w:val="heading 3"/>
    <w:basedOn w:val="Normal"/>
    <w:link w:val="Heading3Char"/>
    <w:uiPriority w:val="9"/>
    <w:qFormat/>
    <w:rsid w:val="0043058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48FF"/>
    <w:rPr>
      <w:color w:val="0000FF"/>
      <w:u w:val="single"/>
    </w:rPr>
  </w:style>
  <w:style w:type="paragraph" w:styleId="ListParagraph">
    <w:name w:val="List Paragraph"/>
    <w:basedOn w:val="Normal"/>
    <w:uiPriority w:val="34"/>
    <w:qFormat/>
    <w:rsid w:val="007948FF"/>
    <w:pPr>
      <w:ind w:left="720"/>
      <w:contextualSpacing/>
    </w:pPr>
  </w:style>
  <w:style w:type="paragraph" w:styleId="NormalWeb">
    <w:name w:val="Normal (Web)"/>
    <w:basedOn w:val="Normal"/>
    <w:uiPriority w:val="99"/>
    <w:unhideWhenUsed/>
    <w:rsid w:val="0043058E"/>
    <w:pPr>
      <w:spacing w:before="100" w:beforeAutospacing="1" w:after="100" w:afterAutospacing="1"/>
    </w:pPr>
    <w:rPr>
      <w:rFonts w:ascii="Times New Roman" w:hAnsi="Times New Roman" w:cs="Times New Roman"/>
    </w:rPr>
  </w:style>
  <w:style w:type="character" w:customStyle="1" w:styleId="wga2">
    <w:name w:val="wga2"/>
    <w:basedOn w:val="DefaultParagraphFont"/>
    <w:rsid w:val="0043058E"/>
  </w:style>
  <w:style w:type="character" w:customStyle="1" w:styleId="Heading3Char">
    <w:name w:val="Heading 3 Char"/>
    <w:basedOn w:val="DefaultParagraphFont"/>
    <w:link w:val="Heading3"/>
    <w:uiPriority w:val="9"/>
    <w:rsid w:val="0043058E"/>
    <w:rPr>
      <w:rFonts w:ascii="Times New Roman" w:eastAsia="Times New Roman" w:hAnsi="Times New Roman" w:cs="Times New Roman"/>
      <w:b/>
      <w:bCs/>
      <w:sz w:val="27"/>
      <w:szCs w:val="27"/>
    </w:rPr>
  </w:style>
  <w:style w:type="character" w:customStyle="1" w:styleId="wia2">
    <w:name w:val="wia2"/>
    <w:basedOn w:val="DefaultParagraphFont"/>
    <w:rsid w:val="00345686"/>
  </w:style>
  <w:style w:type="character" w:styleId="UnresolvedMention">
    <w:name w:val="Unresolved Mention"/>
    <w:basedOn w:val="DefaultParagraphFont"/>
    <w:uiPriority w:val="99"/>
    <w:semiHidden/>
    <w:unhideWhenUsed/>
    <w:rsid w:val="00BE3647"/>
    <w:rPr>
      <w:color w:val="605E5C"/>
      <w:shd w:val="clear" w:color="auto" w:fill="E1DFDD"/>
    </w:rPr>
  </w:style>
  <w:style w:type="character" w:styleId="CommentReference">
    <w:name w:val="annotation reference"/>
    <w:basedOn w:val="DefaultParagraphFont"/>
    <w:uiPriority w:val="99"/>
    <w:semiHidden/>
    <w:unhideWhenUsed/>
    <w:rsid w:val="000A0D58"/>
    <w:rPr>
      <w:sz w:val="16"/>
      <w:szCs w:val="16"/>
    </w:rPr>
  </w:style>
  <w:style w:type="paragraph" w:styleId="CommentText">
    <w:name w:val="annotation text"/>
    <w:basedOn w:val="Normal"/>
    <w:link w:val="CommentTextChar"/>
    <w:uiPriority w:val="99"/>
    <w:semiHidden/>
    <w:unhideWhenUsed/>
    <w:rsid w:val="000A0D58"/>
    <w:rPr>
      <w:sz w:val="20"/>
      <w:szCs w:val="20"/>
    </w:rPr>
  </w:style>
  <w:style w:type="character" w:customStyle="1" w:styleId="CommentTextChar">
    <w:name w:val="Comment Text Char"/>
    <w:basedOn w:val="DefaultParagraphFont"/>
    <w:link w:val="CommentText"/>
    <w:uiPriority w:val="99"/>
    <w:semiHidden/>
    <w:rsid w:val="000A0D58"/>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0A0D58"/>
    <w:rPr>
      <w:b/>
      <w:bCs/>
    </w:rPr>
  </w:style>
  <w:style w:type="character" w:customStyle="1" w:styleId="CommentSubjectChar">
    <w:name w:val="Comment Subject Char"/>
    <w:basedOn w:val="CommentTextChar"/>
    <w:link w:val="CommentSubject"/>
    <w:uiPriority w:val="99"/>
    <w:semiHidden/>
    <w:rsid w:val="000A0D58"/>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0A0D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D58"/>
    <w:rPr>
      <w:rFonts w:ascii="Segoe UI" w:eastAsia="Times New Roman" w:hAnsi="Segoe UI" w:cs="Segoe UI"/>
      <w:sz w:val="18"/>
      <w:szCs w:val="18"/>
    </w:rPr>
  </w:style>
  <w:style w:type="character" w:styleId="Strong">
    <w:name w:val="Strong"/>
    <w:basedOn w:val="DefaultParagraphFont"/>
    <w:uiPriority w:val="22"/>
    <w:qFormat/>
    <w:rsid w:val="00420819"/>
    <w:rPr>
      <w:b/>
      <w:bCs/>
    </w:rPr>
  </w:style>
  <w:style w:type="paragraph" w:styleId="Header">
    <w:name w:val="header"/>
    <w:basedOn w:val="Normal"/>
    <w:link w:val="HeaderChar"/>
    <w:uiPriority w:val="99"/>
    <w:unhideWhenUsed/>
    <w:rsid w:val="00420819"/>
    <w:pPr>
      <w:tabs>
        <w:tab w:val="center" w:pos="4680"/>
        <w:tab w:val="right" w:pos="9360"/>
      </w:tabs>
    </w:pPr>
  </w:style>
  <w:style w:type="character" w:customStyle="1" w:styleId="HeaderChar">
    <w:name w:val="Header Char"/>
    <w:basedOn w:val="DefaultParagraphFont"/>
    <w:link w:val="Header"/>
    <w:uiPriority w:val="99"/>
    <w:rsid w:val="00420819"/>
    <w:rPr>
      <w:rFonts w:ascii="Arial" w:eastAsia="Times New Roman" w:hAnsi="Arial" w:cs="Arial"/>
      <w:sz w:val="24"/>
      <w:szCs w:val="24"/>
    </w:rPr>
  </w:style>
  <w:style w:type="paragraph" w:styleId="Footer">
    <w:name w:val="footer"/>
    <w:basedOn w:val="Normal"/>
    <w:link w:val="FooterChar"/>
    <w:uiPriority w:val="99"/>
    <w:unhideWhenUsed/>
    <w:rsid w:val="00420819"/>
    <w:pPr>
      <w:tabs>
        <w:tab w:val="center" w:pos="4680"/>
        <w:tab w:val="right" w:pos="9360"/>
      </w:tabs>
    </w:pPr>
  </w:style>
  <w:style w:type="character" w:customStyle="1" w:styleId="FooterChar">
    <w:name w:val="Footer Char"/>
    <w:basedOn w:val="DefaultParagraphFont"/>
    <w:link w:val="Footer"/>
    <w:uiPriority w:val="99"/>
    <w:rsid w:val="00420819"/>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1751">
      <w:bodyDiv w:val="1"/>
      <w:marLeft w:val="0"/>
      <w:marRight w:val="0"/>
      <w:marTop w:val="0"/>
      <w:marBottom w:val="0"/>
      <w:divBdr>
        <w:top w:val="none" w:sz="0" w:space="0" w:color="auto"/>
        <w:left w:val="none" w:sz="0" w:space="0" w:color="auto"/>
        <w:bottom w:val="none" w:sz="0" w:space="0" w:color="auto"/>
        <w:right w:val="none" w:sz="0" w:space="0" w:color="auto"/>
      </w:divBdr>
    </w:div>
    <w:div w:id="555971177">
      <w:bodyDiv w:val="1"/>
      <w:marLeft w:val="0"/>
      <w:marRight w:val="0"/>
      <w:marTop w:val="0"/>
      <w:marBottom w:val="0"/>
      <w:divBdr>
        <w:top w:val="none" w:sz="0" w:space="0" w:color="auto"/>
        <w:left w:val="none" w:sz="0" w:space="0" w:color="auto"/>
        <w:bottom w:val="none" w:sz="0" w:space="0" w:color="auto"/>
        <w:right w:val="none" w:sz="0" w:space="0" w:color="auto"/>
      </w:divBdr>
    </w:div>
    <w:div w:id="1249268235">
      <w:bodyDiv w:val="1"/>
      <w:marLeft w:val="0"/>
      <w:marRight w:val="0"/>
      <w:marTop w:val="0"/>
      <w:marBottom w:val="0"/>
      <w:divBdr>
        <w:top w:val="none" w:sz="0" w:space="0" w:color="auto"/>
        <w:left w:val="none" w:sz="0" w:space="0" w:color="auto"/>
        <w:bottom w:val="none" w:sz="0" w:space="0" w:color="auto"/>
        <w:right w:val="none" w:sz="0" w:space="0" w:color="auto"/>
      </w:divBdr>
    </w:div>
    <w:div w:id="1563058391">
      <w:bodyDiv w:val="1"/>
      <w:marLeft w:val="0"/>
      <w:marRight w:val="0"/>
      <w:marTop w:val="0"/>
      <w:marBottom w:val="0"/>
      <w:divBdr>
        <w:top w:val="none" w:sz="0" w:space="0" w:color="auto"/>
        <w:left w:val="none" w:sz="0" w:space="0" w:color="auto"/>
        <w:bottom w:val="none" w:sz="0" w:space="0" w:color="auto"/>
        <w:right w:val="none" w:sz="0" w:space="0" w:color="auto"/>
      </w:divBdr>
    </w:div>
    <w:div w:id="201414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harney.or.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mharneyswc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BF3A5-AF26-4816-8781-60924DA73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Gallagher</dc:creator>
  <cp:lastModifiedBy>Harney SWCD</cp:lastModifiedBy>
  <cp:revision>9</cp:revision>
  <cp:lastPrinted>2015-01-14T00:23:00Z</cp:lastPrinted>
  <dcterms:created xsi:type="dcterms:W3CDTF">2020-02-26T19:03:00Z</dcterms:created>
  <dcterms:modified xsi:type="dcterms:W3CDTF">2020-03-06T21:35:00Z</dcterms:modified>
</cp:coreProperties>
</file>