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D6814" w14:textId="77777777" w:rsidR="00156675" w:rsidRPr="00027D63" w:rsidRDefault="00660B35">
      <w:pPr>
        <w:ind w:left="0" w:hanging="2"/>
        <w:jc w:val="center"/>
        <w:rPr>
          <w:rFonts w:ascii="Century Gothic" w:eastAsia="Century Gothic" w:hAnsi="Century Gothic" w:cs="Century Gothic"/>
          <w:sz w:val="22"/>
          <w:szCs w:val="22"/>
        </w:rPr>
      </w:pPr>
      <w:r w:rsidRPr="00027D63">
        <w:rPr>
          <w:rFonts w:ascii="Century Gothic" w:eastAsia="Century Gothic" w:hAnsi="Century Gothic" w:cs="Century Gothic"/>
          <w:noProof/>
          <w:sz w:val="22"/>
          <w:szCs w:val="22"/>
        </w:rPr>
        <w:drawing>
          <wp:inline distT="0" distB="0" distL="114300" distR="114300" wp14:anchorId="111D8DF0" wp14:editId="35DAF08D">
            <wp:extent cx="1582420" cy="1125220"/>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82420" cy="1125220"/>
                    </a:xfrm>
                    <a:prstGeom prst="rect">
                      <a:avLst/>
                    </a:prstGeom>
                    <a:ln/>
                  </pic:spPr>
                </pic:pic>
              </a:graphicData>
            </a:graphic>
          </wp:inline>
        </w:drawing>
      </w:r>
    </w:p>
    <w:p w14:paraId="2B640EC9" w14:textId="03B1B7B4" w:rsidR="00156675" w:rsidRPr="00027D63" w:rsidRDefault="00660B35" w:rsidP="00F918EC">
      <w:pPr>
        <w:ind w:left="0" w:hanging="2"/>
        <w:rPr>
          <w:rFonts w:ascii="Century Gothic" w:eastAsia="Century Gothic" w:hAnsi="Century Gothic" w:cs="Century Gothic"/>
          <w:sz w:val="22"/>
          <w:szCs w:val="22"/>
        </w:rPr>
      </w:pPr>
      <w:r w:rsidRPr="00027D63">
        <w:rPr>
          <w:rFonts w:ascii="Century Gothic" w:hAnsi="Century Gothic"/>
          <w:noProof/>
          <w:sz w:val="22"/>
          <w:szCs w:val="22"/>
        </w:rPr>
        <mc:AlternateContent>
          <mc:Choice Requires="wps">
            <w:drawing>
              <wp:anchor distT="0" distB="0" distL="114300" distR="114300" simplePos="0" relativeHeight="251658240" behindDoc="0" locked="0" layoutInCell="1" hidden="0" allowOverlap="1" wp14:anchorId="2B4B2C30" wp14:editId="7DEAF48A">
                <wp:simplePos x="0" y="0"/>
                <wp:positionH relativeFrom="column">
                  <wp:posOffset>-63499</wp:posOffset>
                </wp:positionH>
                <wp:positionV relativeFrom="paragraph">
                  <wp:posOffset>190500</wp:posOffset>
                </wp:positionV>
                <wp:extent cx="0" cy="38100"/>
                <wp:effectExtent l="0" t="0" r="0" b="0"/>
                <wp:wrapNone/>
                <wp:docPr id="1027" name="Straight Arrow Connector 1027"/>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38100" cap="flat" cmpd="sng">
                          <a:solidFill>
                            <a:srgbClr val="003366"/>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190500</wp:posOffset>
                </wp:positionV>
                <wp:extent cx="0" cy="38100"/>
                <wp:effectExtent b="0" l="0" r="0" t="0"/>
                <wp:wrapNone/>
                <wp:docPr id="1027"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0" cy="38100"/>
                        </a:xfrm>
                        <a:prstGeom prst="rect"/>
                        <a:ln/>
                      </pic:spPr>
                    </pic:pic>
                  </a:graphicData>
                </a:graphic>
              </wp:anchor>
            </w:drawing>
          </mc:Fallback>
        </mc:AlternateContent>
      </w:r>
    </w:p>
    <w:p w14:paraId="3898093D" w14:textId="77777777" w:rsidR="00156675" w:rsidRPr="00027D63" w:rsidRDefault="00660B35">
      <w:pPr>
        <w:ind w:left="0" w:hanging="2"/>
        <w:jc w:val="center"/>
        <w:rPr>
          <w:rFonts w:ascii="Century Gothic" w:eastAsia="Century Gothic" w:hAnsi="Century Gothic" w:cs="Century Gothic"/>
          <w:sz w:val="22"/>
          <w:szCs w:val="22"/>
        </w:rPr>
      </w:pPr>
      <w:r w:rsidRPr="00027D63">
        <w:rPr>
          <w:rFonts w:ascii="Century Gothic" w:eastAsia="Century Gothic" w:hAnsi="Century Gothic" w:cs="Century Gothic"/>
          <w:sz w:val="22"/>
          <w:szCs w:val="22"/>
        </w:rPr>
        <w:t>PO Box 848</w:t>
      </w:r>
    </w:p>
    <w:p w14:paraId="3BA7494B" w14:textId="73A76A98" w:rsidR="00156675" w:rsidRPr="00027D63" w:rsidRDefault="00660B35">
      <w:pPr>
        <w:ind w:left="0" w:hanging="2"/>
        <w:jc w:val="center"/>
        <w:rPr>
          <w:rFonts w:ascii="Century Gothic" w:eastAsia="Century Gothic" w:hAnsi="Century Gothic" w:cs="Century Gothic"/>
          <w:sz w:val="22"/>
          <w:szCs w:val="22"/>
        </w:rPr>
      </w:pPr>
      <w:r w:rsidRPr="00027D63">
        <w:rPr>
          <w:rFonts w:ascii="Century Gothic" w:eastAsia="Century Gothic" w:hAnsi="Century Gothic" w:cs="Century Gothic"/>
          <w:sz w:val="22"/>
          <w:szCs w:val="22"/>
        </w:rPr>
        <w:t>530 Hwy 20 South, Hines</w:t>
      </w:r>
      <w:r w:rsidR="00017B8C">
        <w:rPr>
          <w:rFonts w:ascii="Century Gothic" w:eastAsia="Century Gothic" w:hAnsi="Century Gothic" w:cs="Century Gothic"/>
          <w:sz w:val="22"/>
          <w:szCs w:val="22"/>
        </w:rPr>
        <w:t>,</w:t>
      </w:r>
      <w:r w:rsidRPr="00027D63">
        <w:rPr>
          <w:rFonts w:ascii="Century Gothic" w:eastAsia="Century Gothic" w:hAnsi="Century Gothic" w:cs="Century Gothic"/>
          <w:sz w:val="22"/>
          <w:szCs w:val="22"/>
        </w:rPr>
        <w:t xml:space="preserve"> OR 97738</w:t>
      </w:r>
    </w:p>
    <w:p w14:paraId="1BB39DD0" w14:textId="77777777" w:rsidR="00156675" w:rsidRPr="00027D63" w:rsidRDefault="00660B35">
      <w:pPr>
        <w:ind w:left="0" w:hanging="2"/>
        <w:jc w:val="center"/>
        <w:rPr>
          <w:rFonts w:ascii="Century Gothic" w:eastAsia="Century Gothic" w:hAnsi="Century Gothic" w:cs="Century Gothic"/>
          <w:sz w:val="22"/>
          <w:szCs w:val="22"/>
        </w:rPr>
      </w:pPr>
      <w:r w:rsidRPr="00027D63">
        <w:rPr>
          <w:rFonts w:ascii="Century Gothic" w:eastAsia="Century Gothic" w:hAnsi="Century Gothic" w:cs="Century Gothic"/>
          <w:sz w:val="22"/>
          <w:szCs w:val="22"/>
        </w:rPr>
        <w:t xml:space="preserve">Phone: 541-573-6446  </w:t>
      </w:r>
      <w:hyperlink r:id="rId11">
        <w:r w:rsidR="00156675" w:rsidRPr="00027D63">
          <w:rPr>
            <w:rFonts w:ascii="Century Gothic" w:eastAsia="Century Gothic" w:hAnsi="Century Gothic" w:cs="Century Gothic"/>
            <w:color w:val="0000FF"/>
            <w:sz w:val="22"/>
            <w:szCs w:val="22"/>
            <w:u w:val="single"/>
          </w:rPr>
          <w:t>admin@harneyswcd.net</w:t>
        </w:r>
      </w:hyperlink>
      <w:r w:rsidRPr="00027D63">
        <w:rPr>
          <w:rFonts w:ascii="Century Gothic" w:eastAsia="Century Gothic" w:hAnsi="Century Gothic" w:cs="Century Gothic"/>
          <w:sz w:val="22"/>
          <w:szCs w:val="22"/>
        </w:rPr>
        <w:t xml:space="preserve"> </w:t>
      </w:r>
    </w:p>
    <w:p w14:paraId="54B9E6B0" w14:textId="77777777" w:rsidR="00156675" w:rsidRPr="00027D63" w:rsidRDefault="00156675">
      <w:pPr>
        <w:ind w:left="0" w:hanging="2"/>
        <w:rPr>
          <w:rFonts w:ascii="Century Gothic" w:eastAsia="Century Gothic" w:hAnsi="Century Gothic" w:cs="Century Gothic"/>
          <w:sz w:val="22"/>
          <w:szCs w:val="22"/>
        </w:rPr>
      </w:pPr>
    </w:p>
    <w:p w14:paraId="1B0D23FE" w14:textId="540C98CC" w:rsidR="002F34A8" w:rsidRPr="00027D63" w:rsidRDefault="00897F46" w:rsidP="002F34A8">
      <w:pPr>
        <w:ind w:left="0" w:hanging="2"/>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Regular Monthly Business Meeting</w:t>
      </w:r>
    </w:p>
    <w:p w14:paraId="534060AF" w14:textId="1191ADC4" w:rsidR="002F34A8" w:rsidRPr="00027D63" w:rsidRDefault="00A527CB" w:rsidP="002F34A8">
      <w:pPr>
        <w:ind w:left="0" w:hanging="2"/>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April 23, 2026</w:t>
      </w:r>
    </w:p>
    <w:p w14:paraId="21ADF982" w14:textId="6322D203" w:rsidR="002F34A8" w:rsidRPr="00027D63" w:rsidRDefault="00897F46" w:rsidP="002F34A8">
      <w:pPr>
        <w:ind w:left="0" w:hanging="2"/>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USDA Service Center, 530 Hwy 20 S., Hines</w:t>
      </w:r>
    </w:p>
    <w:p w14:paraId="2ABCF131" w14:textId="77777777" w:rsidR="002F34A8" w:rsidRPr="00027D63" w:rsidRDefault="002F34A8">
      <w:pPr>
        <w:ind w:left="0" w:hanging="2"/>
        <w:rPr>
          <w:rFonts w:ascii="Century Gothic" w:eastAsia="Century Gothic" w:hAnsi="Century Gothic" w:cs="Century Gothic"/>
          <w:sz w:val="22"/>
          <w:szCs w:val="22"/>
        </w:rPr>
      </w:pPr>
    </w:p>
    <w:p w14:paraId="3C3F30BA" w14:textId="5102400D" w:rsidR="002F34A8" w:rsidRDefault="00AC6F87">
      <w:pPr>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Present:  Board Chair (BC) Jeff Hussey, Vice Chair (VC) Susan Doverspike, Secretary/Treasurer (S/T) Scott Franklin, Board Directors (BD) Stac</w:t>
      </w:r>
      <w:r w:rsidR="00F918EC">
        <w:rPr>
          <w:rFonts w:ascii="Century Gothic" w:eastAsia="Century Gothic" w:hAnsi="Century Gothic" w:cs="Century Gothic"/>
          <w:sz w:val="22"/>
          <w:szCs w:val="22"/>
        </w:rPr>
        <w:t>y</w:t>
      </w:r>
      <w:r>
        <w:rPr>
          <w:rFonts w:ascii="Century Gothic" w:eastAsia="Century Gothic" w:hAnsi="Century Gothic" w:cs="Century Gothic"/>
          <w:sz w:val="22"/>
          <w:szCs w:val="22"/>
        </w:rPr>
        <w:t xml:space="preserve"> Davies, Ken Bentz, and Sue Ramsay; HSWCD District Manager (DM) Jason Kesling, </w:t>
      </w:r>
      <w:r w:rsidR="00493B75">
        <w:rPr>
          <w:rFonts w:ascii="Century Gothic" w:eastAsia="Century Gothic" w:hAnsi="Century Gothic" w:cs="Century Gothic"/>
          <w:sz w:val="22"/>
          <w:szCs w:val="22"/>
        </w:rPr>
        <w:t xml:space="preserve">Rangeland Biologist </w:t>
      </w:r>
      <w:r w:rsidR="00F918EC">
        <w:rPr>
          <w:rFonts w:ascii="Century Gothic" w:eastAsia="Century Gothic" w:hAnsi="Century Gothic" w:cs="Century Gothic"/>
          <w:sz w:val="22"/>
          <w:szCs w:val="22"/>
        </w:rPr>
        <w:t>(RB</w:t>
      </w:r>
      <w:r>
        <w:rPr>
          <w:rFonts w:ascii="Century Gothic" w:eastAsia="Century Gothic" w:hAnsi="Century Gothic" w:cs="Century Gothic"/>
          <w:sz w:val="22"/>
          <w:szCs w:val="22"/>
        </w:rPr>
        <w:t>) April Mack, SONEC Braden Morris, NRCS Partner Biologist (</w:t>
      </w:r>
      <w:r w:rsidR="00620986">
        <w:rPr>
          <w:rFonts w:ascii="Century Gothic" w:eastAsia="Century Gothic" w:hAnsi="Century Gothic" w:cs="Century Gothic"/>
          <w:sz w:val="22"/>
          <w:szCs w:val="22"/>
        </w:rPr>
        <w:t>PB) Kaylee</w:t>
      </w:r>
      <w:r>
        <w:rPr>
          <w:rFonts w:ascii="Century Gothic" w:eastAsia="Century Gothic" w:hAnsi="Century Gothic" w:cs="Century Gothic"/>
          <w:sz w:val="22"/>
          <w:szCs w:val="22"/>
        </w:rPr>
        <w:t xml:space="preserve"> McCall, Admin Assist (AA) Barbara Pearson</w:t>
      </w:r>
    </w:p>
    <w:p w14:paraId="7274FD58" w14:textId="77777777" w:rsidR="00AC6F87" w:rsidRDefault="00AC6F87">
      <w:pPr>
        <w:ind w:left="0" w:hanging="2"/>
        <w:rPr>
          <w:rFonts w:ascii="Century Gothic" w:eastAsia="Century Gothic" w:hAnsi="Century Gothic" w:cs="Century Gothic"/>
          <w:sz w:val="22"/>
          <w:szCs w:val="22"/>
        </w:rPr>
      </w:pPr>
    </w:p>
    <w:p w14:paraId="5779F1CC" w14:textId="31C29BAD" w:rsidR="00AC6F87" w:rsidRDefault="00AC6F87">
      <w:pPr>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Guests:  Tony Svejcar</w:t>
      </w:r>
      <w:r w:rsidR="00724948">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Tony Hauth of H-Timber</w:t>
      </w:r>
      <w:r w:rsidR="00724948">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Chad Strain and Jessy Davies of STC</w:t>
      </w:r>
    </w:p>
    <w:p w14:paraId="1269D5B9" w14:textId="77777777" w:rsidR="00AC6F87" w:rsidRDefault="00AC6F87">
      <w:pPr>
        <w:ind w:left="0" w:hanging="2"/>
        <w:rPr>
          <w:rFonts w:ascii="Century Gothic" w:eastAsia="Century Gothic" w:hAnsi="Century Gothic" w:cs="Century Gothic"/>
          <w:sz w:val="22"/>
          <w:szCs w:val="22"/>
        </w:rPr>
      </w:pPr>
    </w:p>
    <w:p w14:paraId="7B03C692" w14:textId="32B7A9C3" w:rsidR="00AC6F87" w:rsidRDefault="00AC6F87">
      <w:pPr>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Guest, remote: Andrea Kreiner of OACD</w:t>
      </w:r>
    </w:p>
    <w:p w14:paraId="3753B40F" w14:textId="77777777" w:rsidR="00AC6F87" w:rsidRDefault="00AC6F87">
      <w:pPr>
        <w:ind w:left="0" w:hanging="2"/>
        <w:rPr>
          <w:rFonts w:ascii="Century Gothic" w:eastAsia="Century Gothic" w:hAnsi="Century Gothic" w:cs="Century Gothic"/>
          <w:sz w:val="22"/>
          <w:szCs w:val="22"/>
        </w:rPr>
      </w:pPr>
    </w:p>
    <w:p w14:paraId="3470A25E" w14:textId="099CC1ED" w:rsidR="00AC6F87" w:rsidRPr="00D905C2" w:rsidRDefault="00AC6F87">
      <w:pPr>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Absent: BD Carol Dunten</w:t>
      </w:r>
    </w:p>
    <w:p w14:paraId="2FCC7539" w14:textId="77777777" w:rsidR="008316A1" w:rsidRDefault="008316A1" w:rsidP="000660A2">
      <w:pPr>
        <w:ind w:left="0" w:hanging="2"/>
        <w:rPr>
          <w:rFonts w:ascii="Century Gothic" w:hAnsi="Century Gothic"/>
          <w:sz w:val="22"/>
          <w:szCs w:val="22"/>
        </w:rPr>
      </w:pPr>
    </w:p>
    <w:p w14:paraId="4B5546A8" w14:textId="1398BEFB" w:rsidR="000660A2" w:rsidRDefault="008316A1" w:rsidP="000660A2">
      <w:pPr>
        <w:ind w:left="0" w:hanging="2"/>
        <w:rPr>
          <w:rFonts w:ascii="Century Gothic" w:hAnsi="Century Gothic"/>
          <w:sz w:val="22"/>
          <w:szCs w:val="22"/>
        </w:rPr>
      </w:pPr>
      <w:r>
        <w:rPr>
          <w:rFonts w:ascii="Century Gothic" w:hAnsi="Century Gothic"/>
          <w:sz w:val="22"/>
          <w:szCs w:val="22"/>
        </w:rPr>
        <w:t>BC Hussey</w:t>
      </w:r>
      <w:r w:rsidR="000660A2" w:rsidRPr="00D905C2">
        <w:rPr>
          <w:rFonts w:ascii="Century Gothic" w:hAnsi="Century Gothic"/>
          <w:sz w:val="22"/>
          <w:szCs w:val="22"/>
        </w:rPr>
        <w:t xml:space="preserve"> called the meeting to order at 3:30 pm</w:t>
      </w:r>
      <w:r>
        <w:rPr>
          <w:rFonts w:ascii="Century Gothic" w:hAnsi="Century Gothic"/>
          <w:sz w:val="22"/>
          <w:szCs w:val="22"/>
        </w:rPr>
        <w:t xml:space="preserve">.  </w:t>
      </w:r>
    </w:p>
    <w:p w14:paraId="0055D4F3" w14:textId="77777777" w:rsidR="008316A1" w:rsidRDefault="008316A1" w:rsidP="000660A2">
      <w:pPr>
        <w:ind w:left="0" w:hanging="2"/>
        <w:rPr>
          <w:rFonts w:ascii="Century Gothic" w:hAnsi="Century Gothic"/>
          <w:sz w:val="22"/>
          <w:szCs w:val="22"/>
        </w:rPr>
      </w:pPr>
    </w:p>
    <w:p w14:paraId="548D9D96" w14:textId="02A4E5B3" w:rsidR="00620986" w:rsidRPr="00620986" w:rsidRDefault="00620986" w:rsidP="000660A2">
      <w:pPr>
        <w:ind w:left="0" w:hanging="2"/>
        <w:rPr>
          <w:rFonts w:ascii="Century Gothic" w:hAnsi="Century Gothic"/>
          <w:b/>
          <w:bCs/>
          <w:sz w:val="22"/>
          <w:szCs w:val="22"/>
          <w:u w:val="single"/>
        </w:rPr>
      </w:pPr>
      <w:r w:rsidRPr="00620986">
        <w:rPr>
          <w:rFonts w:ascii="Century Gothic" w:hAnsi="Century Gothic"/>
          <w:b/>
          <w:bCs/>
          <w:sz w:val="22"/>
          <w:szCs w:val="22"/>
          <w:u w:val="single"/>
        </w:rPr>
        <w:t>Item #1: Meeting Agenda (action item)</w:t>
      </w:r>
    </w:p>
    <w:p w14:paraId="7AC6DBCE" w14:textId="48F7F262" w:rsidR="008316A1" w:rsidRDefault="00BA3D13" w:rsidP="000660A2">
      <w:pPr>
        <w:ind w:left="0" w:hanging="2"/>
        <w:rPr>
          <w:rFonts w:ascii="Century Gothic" w:hAnsi="Century Gothic"/>
          <w:sz w:val="22"/>
          <w:szCs w:val="22"/>
        </w:rPr>
      </w:pPr>
      <w:r>
        <w:rPr>
          <w:rFonts w:ascii="Century Gothic" w:hAnsi="Century Gothic"/>
          <w:sz w:val="22"/>
          <w:szCs w:val="22"/>
        </w:rPr>
        <w:t>There were no proposed additions or changes.  BD Davies moved, and S/T Franklin seconded, approving the meeting agenda as presented.  BC Hussey, S/T Franklin, BD Davies, Bentz, and Ramsay were present at the time, and all were in favor.  There were no objections, and the motion passed.</w:t>
      </w:r>
    </w:p>
    <w:p w14:paraId="17F27749" w14:textId="77777777" w:rsidR="00BA3D13" w:rsidRPr="00D905C2" w:rsidRDefault="00BA3D13" w:rsidP="000660A2">
      <w:pPr>
        <w:ind w:left="0" w:hanging="2"/>
        <w:rPr>
          <w:rFonts w:ascii="Century Gothic" w:hAnsi="Century Gothic"/>
          <w:sz w:val="22"/>
          <w:szCs w:val="22"/>
        </w:rPr>
      </w:pPr>
    </w:p>
    <w:p w14:paraId="6CE379F5" w14:textId="0C2AE4B1" w:rsidR="000660A2" w:rsidRPr="0010202A" w:rsidRDefault="0010202A" w:rsidP="000660A2">
      <w:pPr>
        <w:ind w:left="0" w:hanging="2"/>
        <w:rPr>
          <w:rFonts w:ascii="Century Gothic" w:hAnsi="Century Gothic"/>
          <w:b/>
          <w:bCs/>
          <w:sz w:val="22"/>
          <w:szCs w:val="22"/>
          <w:u w:val="single"/>
        </w:rPr>
      </w:pPr>
      <w:r w:rsidRPr="0010202A">
        <w:rPr>
          <w:rFonts w:ascii="Century Gothic" w:hAnsi="Century Gothic"/>
          <w:b/>
          <w:bCs/>
          <w:sz w:val="22"/>
          <w:szCs w:val="22"/>
          <w:u w:val="single"/>
        </w:rPr>
        <w:t>Item #2: Financial Reports (action item)</w:t>
      </w:r>
    </w:p>
    <w:p w14:paraId="0898A7F9" w14:textId="5599F4A7" w:rsidR="00C51A80" w:rsidRDefault="0010202A" w:rsidP="000660A2">
      <w:pPr>
        <w:ind w:left="0" w:hanging="2"/>
        <w:rPr>
          <w:rFonts w:ascii="Century Gothic" w:hAnsi="Century Gothic"/>
          <w:sz w:val="22"/>
          <w:szCs w:val="22"/>
        </w:rPr>
      </w:pPr>
      <w:r>
        <w:rPr>
          <w:rFonts w:ascii="Century Gothic" w:hAnsi="Century Gothic"/>
          <w:sz w:val="22"/>
          <w:szCs w:val="22"/>
        </w:rPr>
        <w:t>DM Kesling presented a</w:t>
      </w:r>
      <w:r w:rsidR="000660A2" w:rsidRPr="00D905C2">
        <w:rPr>
          <w:rFonts w:ascii="Century Gothic" w:hAnsi="Century Gothic"/>
          <w:sz w:val="22"/>
          <w:szCs w:val="22"/>
        </w:rPr>
        <w:t xml:space="preserve"> balance sheet</w:t>
      </w:r>
      <w:r>
        <w:rPr>
          <w:rFonts w:ascii="Century Gothic" w:hAnsi="Century Gothic"/>
          <w:sz w:val="22"/>
          <w:szCs w:val="22"/>
        </w:rPr>
        <w:t>,</w:t>
      </w:r>
      <w:r w:rsidR="000660A2" w:rsidRPr="00D905C2">
        <w:rPr>
          <w:rFonts w:ascii="Century Gothic" w:hAnsi="Century Gothic"/>
          <w:sz w:val="22"/>
          <w:szCs w:val="22"/>
        </w:rPr>
        <w:t xml:space="preserve"> </w:t>
      </w:r>
      <w:r>
        <w:rPr>
          <w:rFonts w:ascii="Century Gothic" w:hAnsi="Century Gothic"/>
          <w:sz w:val="22"/>
          <w:szCs w:val="22"/>
        </w:rPr>
        <w:t>which was a</w:t>
      </w:r>
      <w:r w:rsidR="000660A2" w:rsidRPr="00D905C2">
        <w:rPr>
          <w:rFonts w:ascii="Century Gothic" w:hAnsi="Century Gothic"/>
          <w:sz w:val="22"/>
          <w:szCs w:val="22"/>
        </w:rPr>
        <w:t xml:space="preserve"> snapshot of assets and liabilities.  </w:t>
      </w:r>
      <w:r>
        <w:rPr>
          <w:rFonts w:ascii="Century Gothic" w:hAnsi="Century Gothic"/>
          <w:sz w:val="22"/>
          <w:szCs w:val="22"/>
        </w:rPr>
        <w:t>The March financial report f</w:t>
      </w:r>
      <w:r w:rsidR="000660A2" w:rsidRPr="00D905C2">
        <w:rPr>
          <w:rFonts w:ascii="Century Gothic" w:hAnsi="Century Gothic"/>
          <w:sz w:val="22"/>
          <w:szCs w:val="22"/>
        </w:rPr>
        <w:t>ell within quarterly billing</w:t>
      </w:r>
      <w:r w:rsidR="00DB3E4B">
        <w:rPr>
          <w:rFonts w:ascii="Century Gothic" w:hAnsi="Century Gothic"/>
          <w:sz w:val="22"/>
          <w:szCs w:val="22"/>
        </w:rPr>
        <w:t>; t</w:t>
      </w:r>
      <w:r w:rsidR="00DB3E4B" w:rsidRPr="00D905C2">
        <w:rPr>
          <w:rFonts w:ascii="Century Gothic" w:hAnsi="Century Gothic"/>
          <w:sz w:val="22"/>
          <w:szCs w:val="22"/>
        </w:rPr>
        <w:t xml:space="preserve">axes are paid quarterly.  </w:t>
      </w:r>
      <w:r>
        <w:rPr>
          <w:rFonts w:ascii="Century Gothic" w:hAnsi="Century Gothic"/>
          <w:sz w:val="22"/>
          <w:szCs w:val="22"/>
        </w:rPr>
        <w:t>He explained that liabilities are</w:t>
      </w:r>
      <w:r w:rsidR="000660A2" w:rsidRPr="00D905C2">
        <w:rPr>
          <w:rFonts w:ascii="Century Gothic" w:hAnsi="Century Gothic"/>
          <w:sz w:val="22"/>
          <w:szCs w:val="22"/>
        </w:rPr>
        <w:t xml:space="preserve"> payroll and benefits</w:t>
      </w:r>
      <w:r w:rsidR="000222E1">
        <w:rPr>
          <w:rFonts w:ascii="Century Gothic" w:hAnsi="Century Gothic"/>
          <w:sz w:val="22"/>
          <w:szCs w:val="22"/>
        </w:rPr>
        <w:t>,</w:t>
      </w:r>
      <w:r w:rsidR="00DB3E4B">
        <w:rPr>
          <w:rFonts w:ascii="Century Gothic" w:hAnsi="Century Gothic"/>
          <w:sz w:val="22"/>
          <w:szCs w:val="22"/>
        </w:rPr>
        <w:t xml:space="preserve"> and</w:t>
      </w:r>
      <w:r w:rsidR="000660A2" w:rsidRPr="00D905C2">
        <w:rPr>
          <w:rFonts w:ascii="Century Gothic" w:hAnsi="Century Gothic"/>
          <w:sz w:val="22"/>
          <w:szCs w:val="22"/>
        </w:rPr>
        <w:t xml:space="preserve"> </w:t>
      </w:r>
      <w:r>
        <w:rPr>
          <w:rFonts w:ascii="Century Gothic" w:hAnsi="Century Gothic"/>
          <w:sz w:val="22"/>
          <w:szCs w:val="22"/>
        </w:rPr>
        <w:t>BD Ramsay explained to the board</w:t>
      </w:r>
      <w:r w:rsidR="000660A2" w:rsidRPr="00D905C2">
        <w:rPr>
          <w:rFonts w:ascii="Century Gothic" w:hAnsi="Century Gothic"/>
          <w:sz w:val="22"/>
          <w:szCs w:val="22"/>
        </w:rPr>
        <w:t xml:space="preserve"> what retained liabilities </w:t>
      </w:r>
      <w:r>
        <w:rPr>
          <w:rFonts w:ascii="Century Gothic" w:hAnsi="Century Gothic"/>
          <w:sz w:val="22"/>
          <w:szCs w:val="22"/>
        </w:rPr>
        <w:t xml:space="preserve">are. </w:t>
      </w:r>
      <w:r w:rsidR="000660A2" w:rsidRPr="00D905C2">
        <w:rPr>
          <w:rFonts w:ascii="Century Gothic" w:hAnsi="Century Gothic"/>
          <w:sz w:val="22"/>
          <w:szCs w:val="22"/>
        </w:rPr>
        <w:t xml:space="preserve"> Some questions were brought up </w:t>
      </w:r>
      <w:r>
        <w:rPr>
          <w:rFonts w:ascii="Century Gothic" w:hAnsi="Century Gothic"/>
          <w:sz w:val="22"/>
          <w:szCs w:val="22"/>
        </w:rPr>
        <w:t xml:space="preserve">regarding the balance sheet report, and DM Kesling will speak to the bookkeeper for clarification. BD Ramsay requested </w:t>
      </w:r>
      <w:r w:rsidR="000222E1">
        <w:rPr>
          <w:rFonts w:ascii="Century Gothic" w:hAnsi="Century Gothic"/>
          <w:sz w:val="22"/>
          <w:szCs w:val="22"/>
        </w:rPr>
        <w:t xml:space="preserve">that </w:t>
      </w:r>
      <w:r>
        <w:rPr>
          <w:rFonts w:ascii="Century Gothic" w:hAnsi="Century Gothic"/>
          <w:sz w:val="22"/>
          <w:szCs w:val="22"/>
        </w:rPr>
        <w:t xml:space="preserve">future balance sheet reports be compiled at the end of the month. She and DM Kesling will meet later so she can spell out the type of report that she would like </w:t>
      </w:r>
      <w:r w:rsidR="00C51A80">
        <w:rPr>
          <w:rFonts w:ascii="Century Gothic" w:hAnsi="Century Gothic"/>
          <w:sz w:val="22"/>
          <w:szCs w:val="22"/>
        </w:rPr>
        <w:t>in the future.</w:t>
      </w:r>
    </w:p>
    <w:p w14:paraId="3C833965" w14:textId="77777777" w:rsidR="000222E1" w:rsidRDefault="000222E1" w:rsidP="000660A2">
      <w:pPr>
        <w:ind w:left="0" w:hanging="2"/>
        <w:rPr>
          <w:rFonts w:ascii="Century Gothic" w:hAnsi="Century Gothic"/>
          <w:sz w:val="22"/>
          <w:szCs w:val="22"/>
        </w:rPr>
      </w:pPr>
    </w:p>
    <w:p w14:paraId="1C94CFB3" w14:textId="606BA717" w:rsidR="00C51A80" w:rsidRDefault="00C51A80" w:rsidP="00C51A80">
      <w:pPr>
        <w:ind w:left="0" w:hanging="2"/>
        <w:rPr>
          <w:rFonts w:ascii="Century Gothic" w:hAnsi="Century Gothic"/>
          <w:sz w:val="22"/>
          <w:szCs w:val="22"/>
        </w:rPr>
      </w:pPr>
      <w:r>
        <w:rPr>
          <w:rFonts w:ascii="Century Gothic" w:hAnsi="Century Gothic"/>
          <w:sz w:val="22"/>
          <w:szCs w:val="22"/>
        </w:rPr>
        <w:lastRenderedPageBreak/>
        <w:t>Following discussion BD Davies moved and BD Bentz seconded, approving the reports as presented.  BC Hussey, S/T Franklin, BD Davies, Bentz, and Ramsay were present at the time, and all were in favor.  There were no objections, and the motion passed.</w:t>
      </w:r>
    </w:p>
    <w:p w14:paraId="7060103B" w14:textId="13F0C831" w:rsidR="00C51A80" w:rsidRDefault="00C51A80" w:rsidP="000660A2">
      <w:pPr>
        <w:ind w:left="0" w:hanging="2"/>
        <w:rPr>
          <w:rFonts w:ascii="Century Gothic" w:hAnsi="Century Gothic"/>
          <w:sz w:val="22"/>
          <w:szCs w:val="22"/>
        </w:rPr>
      </w:pPr>
    </w:p>
    <w:p w14:paraId="13AA7A17" w14:textId="6470AC0A" w:rsidR="000660A2" w:rsidRPr="00860646" w:rsidRDefault="00C51A80" w:rsidP="000660A2">
      <w:pPr>
        <w:ind w:left="0" w:hanging="2"/>
        <w:rPr>
          <w:rFonts w:ascii="Century Gothic" w:hAnsi="Century Gothic"/>
          <w:b/>
          <w:bCs/>
          <w:sz w:val="22"/>
          <w:szCs w:val="22"/>
          <w:u w:val="single"/>
        </w:rPr>
      </w:pPr>
      <w:r w:rsidRPr="00860646">
        <w:rPr>
          <w:rFonts w:ascii="Century Gothic" w:hAnsi="Century Gothic"/>
          <w:b/>
          <w:bCs/>
          <w:sz w:val="22"/>
          <w:szCs w:val="22"/>
          <w:u w:val="single"/>
        </w:rPr>
        <w:t xml:space="preserve">Item </w:t>
      </w:r>
      <w:r w:rsidR="000660A2" w:rsidRPr="00860646">
        <w:rPr>
          <w:rFonts w:ascii="Century Gothic" w:hAnsi="Century Gothic"/>
          <w:b/>
          <w:bCs/>
          <w:sz w:val="22"/>
          <w:szCs w:val="22"/>
          <w:u w:val="single"/>
        </w:rPr>
        <w:t>#3</w:t>
      </w:r>
      <w:r w:rsidRPr="00860646">
        <w:rPr>
          <w:rFonts w:ascii="Century Gothic" w:hAnsi="Century Gothic"/>
          <w:b/>
          <w:bCs/>
          <w:sz w:val="22"/>
          <w:szCs w:val="22"/>
          <w:u w:val="single"/>
        </w:rPr>
        <w:t>: March Meeting Minutes (action item)</w:t>
      </w:r>
    </w:p>
    <w:p w14:paraId="39BFA3C7" w14:textId="64BAE345" w:rsidR="00860646" w:rsidRDefault="00860646" w:rsidP="00860646">
      <w:pPr>
        <w:ind w:left="0" w:hanging="2"/>
        <w:rPr>
          <w:rFonts w:ascii="Century Gothic" w:hAnsi="Century Gothic"/>
          <w:sz w:val="22"/>
          <w:szCs w:val="22"/>
        </w:rPr>
      </w:pPr>
      <w:r>
        <w:rPr>
          <w:rFonts w:ascii="Century Gothic" w:hAnsi="Century Gothic"/>
          <w:sz w:val="22"/>
          <w:szCs w:val="22"/>
        </w:rPr>
        <w:t>There were no questions or proposed corrections.  BD Ramsay moved</w:t>
      </w:r>
      <w:r w:rsidR="00900D62">
        <w:rPr>
          <w:rFonts w:ascii="Century Gothic" w:hAnsi="Century Gothic"/>
          <w:sz w:val="22"/>
          <w:szCs w:val="22"/>
        </w:rPr>
        <w:t>,</w:t>
      </w:r>
      <w:r>
        <w:rPr>
          <w:rFonts w:ascii="Century Gothic" w:hAnsi="Century Gothic"/>
          <w:sz w:val="22"/>
          <w:szCs w:val="22"/>
        </w:rPr>
        <w:t xml:space="preserve"> and S/T Franklin seconded</w:t>
      </w:r>
      <w:r w:rsidR="00900D62">
        <w:rPr>
          <w:rFonts w:ascii="Century Gothic" w:hAnsi="Century Gothic"/>
          <w:sz w:val="22"/>
          <w:szCs w:val="22"/>
        </w:rPr>
        <w:t>,</w:t>
      </w:r>
      <w:r>
        <w:rPr>
          <w:rFonts w:ascii="Century Gothic" w:hAnsi="Century Gothic"/>
          <w:sz w:val="22"/>
          <w:szCs w:val="22"/>
        </w:rPr>
        <w:t xml:space="preserve"> approving the March meeting minutes as presented.  BC Hussey, S/T Franklin, BD Davies, Bentz, and Ramsay were present at the time, and all were in favor.  There were no objections, and the motion passed.</w:t>
      </w:r>
    </w:p>
    <w:p w14:paraId="0E1A7B48" w14:textId="07FAE143" w:rsidR="000660A2" w:rsidRPr="00D905C2" w:rsidRDefault="000660A2" w:rsidP="000660A2">
      <w:pPr>
        <w:ind w:left="0" w:hanging="2"/>
        <w:rPr>
          <w:rFonts w:ascii="Century Gothic" w:hAnsi="Century Gothic"/>
          <w:sz w:val="22"/>
          <w:szCs w:val="22"/>
        </w:rPr>
      </w:pPr>
    </w:p>
    <w:p w14:paraId="68B01370" w14:textId="6BC0E780" w:rsidR="00900D62" w:rsidRPr="00900D62" w:rsidRDefault="00900D62" w:rsidP="000660A2">
      <w:pPr>
        <w:ind w:left="0" w:hanging="2"/>
        <w:rPr>
          <w:rFonts w:ascii="Century Gothic" w:hAnsi="Century Gothic"/>
          <w:b/>
          <w:bCs/>
          <w:sz w:val="22"/>
          <w:szCs w:val="22"/>
          <w:u w:val="single"/>
        </w:rPr>
      </w:pPr>
      <w:r w:rsidRPr="00900D62">
        <w:rPr>
          <w:rFonts w:ascii="Century Gothic" w:hAnsi="Century Gothic"/>
          <w:b/>
          <w:bCs/>
          <w:sz w:val="22"/>
          <w:szCs w:val="22"/>
          <w:u w:val="single"/>
        </w:rPr>
        <w:t>Item #4 Employee Evaluations (action item)</w:t>
      </w:r>
    </w:p>
    <w:p w14:paraId="17098A0B" w14:textId="4A364D37" w:rsidR="00900D62" w:rsidRDefault="00900D62" w:rsidP="000660A2">
      <w:pPr>
        <w:ind w:left="0" w:hanging="2"/>
        <w:rPr>
          <w:rFonts w:ascii="Century Gothic" w:hAnsi="Century Gothic"/>
          <w:sz w:val="22"/>
          <w:szCs w:val="22"/>
        </w:rPr>
      </w:pPr>
      <w:r>
        <w:rPr>
          <w:rFonts w:ascii="Century Gothic" w:hAnsi="Century Gothic"/>
          <w:sz w:val="22"/>
          <w:szCs w:val="22"/>
        </w:rPr>
        <w:t xml:space="preserve">DM Kesling sent out </w:t>
      </w:r>
      <w:r w:rsidR="00A92E40">
        <w:rPr>
          <w:rFonts w:ascii="Century Gothic" w:hAnsi="Century Gothic"/>
          <w:sz w:val="22"/>
          <w:szCs w:val="22"/>
        </w:rPr>
        <w:t>an electronic synopsis of staff evaluations before the meeting</w:t>
      </w:r>
      <w:r w:rsidR="00FB1E5B">
        <w:rPr>
          <w:rFonts w:ascii="Century Gothic" w:hAnsi="Century Gothic"/>
          <w:sz w:val="22"/>
          <w:szCs w:val="22"/>
        </w:rPr>
        <w:t xml:space="preserve">.  </w:t>
      </w:r>
      <w:r w:rsidR="00DB3E4B">
        <w:rPr>
          <w:rFonts w:ascii="Century Gothic" w:hAnsi="Century Gothic"/>
          <w:sz w:val="22"/>
          <w:szCs w:val="22"/>
        </w:rPr>
        <w:t>DM Kesling explained that</w:t>
      </w:r>
      <w:r w:rsidR="00FB1E5B">
        <w:rPr>
          <w:rFonts w:ascii="Century Gothic" w:hAnsi="Century Gothic"/>
          <w:sz w:val="22"/>
          <w:szCs w:val="22"/>
        </w:rPr>
        <w:t xml:space="preserve"> evaluations are made in April </w:t>
      </w:r>
      <w:r w:rsidR="00DB3E4B">
        <w:rPr>
          <w:rFonts w:ascii="Century Gothic" w:hAnsi="Century Gothic"/>
          <w:sz w:val="22"/>
          <w:szCs w:val="22"/>
        </w:rPr>
        <w:t xml:space="preserve">due to </w:t>
      </w:r>
      <w:r w:rsidR="00FB1E5B">
        <w:rPr>
          <w:rFonts w:ascii="Century Gothic" w:hAnsi="Century Gothic"/>
          <w:sz w:val="22"/>
          <w:szCs w:val="22"/>
        </w:rPr>
        <w:t xml:space="preserve">the anniversary of becoming </w:t>
      </w:r>
      <w:r w:rsidR="000222E1">
        <w:rPr>
          <w:rFonts w:ascii="Century Gothic" w:hAnsi="Century Gothic"/>
          <w:sz w:val="22"/>
          <w:szCs w:val="22"/>
        </w:rPr>
        <w:t xml:space="preserve">the </w:t>
      </w:r>
      <w:r w:rsidR="00FB1E5B">
        <w:rPr>
          <w:rFonts w:ascii="Century Gothic" w:hAnsi="Century Gothic"/>
          <w:sz w:val="22"/>
          <w:szCs w:val="22"/>
        </w:rPr>
        <w:t xml:space="preserve">District Manager.  Overview:  All staff positions are </w:t>
      </w:r>
      <w:r w:rsidR="00A92E40">
        <w:rPr>
          <w:rFonts w:ascii="Century Gothic" w:hAnsi="Century Gothic"/>
          <w:sz w:val="22"/>
          <w:szCs w:val="22"/>
        </w:rPr>
        <w:t>filled;</w:t>
      </w:r>
      <w:r w:rsidR="00FB1E5B">
        <w:rPr>
          <w:rFonts w:ascii="Century Gothic" w:hAnsi="Century Gothic"/>
          <w:sz w:val="22"/>
          <w:szCs w:val="22"/>
        </w:rPr>
        <w:t xml:space="preserve"> all grant requirements are being met.  All staff are positive about their job/position.  There is some anxiety about future government funding, but the District is </w:t>
      </w:r>
      <w:r w:rsidR="00DB3E4B">
        <w:rPr>
          <w:rFonts w:ascii="Century Gothic" w:hAnsi="Century Gothic"/>
          <w:sz w:val="22"/>
          <w:szCs w:val="22"/>
        </w:rPr>
        <w:t xml:space="preserve">financially </w:t>
      </w:r>
      <w:r w:rsidR="00FB1E5B">
        <w:rPr>
          <w:rFonts w:ascii="Century Gothic" w:hAnsi="Century Gothic"/>
          <w:sz w:val="22"/>
          <w:szCs w:val="22"/>
        </w:rPr>
        <w:t xml:space="preserve">set </w:t>
      </w:r>
      <w:r w:rsidR="00493B75">
        <w:rPr>
          <w:rFonts w:ascii="Century Gothic" w:hAnsi="Century Gothic"/>
          <w:sz w:val="22"/>
          <w:szCs w:val="22"/>
        </w:rPr>
        <w:t xml:space="preserve">through 2028 and most of 2029; the proposed salary increases </w:t>
      </w:r>
      <w:r w:rsidR="00F918EC">
        <w:rPr>
          <w:rFonts w:ascii="Century Gothic" w:hAnsi="Century Gothic"/>
          <w:sz w:val="22"/>
          <w:szCs w:val="22"/>
        </w:rPr>
        <w:t>can</w:t>
      </w:r>
      <w:r w:rsidR="00FB1E5B">
        <w:rPr>
          <w:rFonts w:ascii="Century Gothic" w:hAnsi="Century Gothic"/>
          <w:sz w:val="22"/>
          <w:szCs w:val="22"/>
        </w:rPr>
        <w:t xml:space="preserve"> be absorbed into the budget.</w:t>
      </w:r>
    </w:p>
    <w:p w14:paraId="552E1924" w14:textId="77777777" w:rsidR="00A92E40" w:rsidRDefault="00A92E40" w:rsidP="000660A2">
      <w:pPr>
        <w:ind w:left="0" w:hanging="2"/>
        <w:rPr>
          <w:rFonts w:ascii="Century Gothic" w:hAnsi="Century Gothic"/>
          <w:sz w:val="22"/>
          <w:szCs w:val="22"/>
        </w:rPr>
      </w:pPr>
    </w:p>
    <w:p w14:paraId="20689AED" w14:textId="77777777" w:rsidR="00A92E40" w:rsidRPr="00D905C2" w:rsidRDefault="00A92E40" w:rsidP="00A92E40">
      <w:pPr>
        <w:ind w:left="0" w:hanging="2"/>
        <w:rPr>
          <w:rFonts w:ascii="Century Gothic" w:hAnsi="Century Gothic"/>
          <w:sz w:val="22"/>
          <w:szCs w:val="22"/>
        </w:rPr>
      </w:pPr>
      <w:r>
        <w:rPr>
          <w:rFonts w:ascii="Century Gothic" w:hAnsi="Century Gothic"/>
          <w:sz w:val="22"/>
          <w:szCs w:val="22"/>
        </w:rPr>
        <w:t>Note: VC</w:t>
      </w:r>
      <w:r w:rsidRPr="00D905C2">
        <w:rPr>
          <w:rFonts w:ascii="Century Gothic" w:hAnsi="Century Gothic"/>
          <w:sz w:val="22"/>
          <w:szCs w:val="22"/>
        </w:rPr>
        <w:t xml:space="preserve"> Doverspike arrived at 3:40 pm</w:t>
      </w:r>
      <w:r>
        <w:rPr>
          <w:rFonts w:ascii="Century Gothic" w:hAnsi="Century Gothic"/>
          <w:sz w:val="22"/>
          <w:szCs w:val="22"/>
        </w:rPr>
        <w:t>, which was during this discussion.</w:t>
      </w:r>
    </w:p>
    <w:p w14:paraId="724997F0" w14:textId="77777777" w:rsidR="00FB1E5B" w:rsidRDefault="00FB1E5B" w:rsidP="000660A2">
      <w:pPr>
        <w:ind w:left="0" w:hanging="2"/>
        <w:rPr>
          <w:rFonts w:ascii="Century Gothic" w:hAnsi="Century Gothic"/>
          <w:sz w:val="22"/>
          <w:szCs w:val="22"/>
        </w:rPr>
      </w:pPr>
    </w:p>
    <w:p w14:paraId="1781FD6F" w14:textId="68F6222A" w:rsidR="000A03A1" w:rsidRDefault="00DB3E4B" w:rsidP="000660A2">
      <w:pPr>
        <w:ind w:left="0" w:hanging="2"/>
        <w:rPr>
          <w:rFonts w:ascii="Century Gothic" w:hAnsi="Century Gothic"/>
          <w:sz w:val="22"/>
          <w:szCs w:val="22"/>
        </w:rPr>
      </w:pPr>
      <w:r w:rsidRPr="00DB3E4B">
        <w:rPr>
          <w:rFonts w:ascii="Century Gothic" w:hAnsi="Century Gothic"/>
          <w:sz w:val="22"/>
          <w:szCs w:val="22"/>
        </w:rPr>
        <w:t>The evaluation synopsis addressed the overall tone of staff performance and included a proposed pay-scale</w:t>
      </w:r>
      <w:r w:rsidR="00F918EC">
        <w:rPr>
          <w:rFonts w:ascii="Century Gothic" w:hAnsi="Century Gothic"/>
          <w:sz w:val="22"/>
          <w:szCs w:val="22"/>
        </w:rPr>
        <w:t xml:space="preserve"> merit</w:t>
      </w:r>
      <w:r w:rsidRPr="00DB3E4B">
        <w:rPr>
          <w:rFonts w:ascii="Century Gothic" w:hAnsi="Century Gothic"/>
          <w:sz w:val="22"/>
          <w:szCs w:val="22"/>
        </w:rPr>
        <w:t xml:space="preserve"> increase. BD Ramsay noted the synopses were written </w:t>
      </w:r>
      <w:r w:rsidR="000222E1">
        <w:rPr>
          <w:rFonts w:ascii="Century Gothic" w:hAnsi="Century Gothic"/>
          <w:sz w:val="22"/>
          <w:szCs w:val="22"/>
        </w:rPr>
        <w:t>like</w:t>
      </w:r>
      <w:r w:rsidRPr="00DB3E4B">
        <w:rPr>
          <w:rFonts w:ascii="Century Gothic" w:hAnsi="Century Gothic"/>
          <w:sz w:val="22"/>
          <w:szCs w:val="22"/>
        </w:rPr>
        <w:t xml:space="preserve"> the previous year. DM Kesling explained that he conducts evaluations by meeting individually with NRCS employees </w:t>
      </w:r>
      <w:r w:rsidR="00493B75">
        <w:rPr>
          <w:rFonts w:ascii="Century Gothic" w:hAnsi="Century Gothic"/>
          <w:sz w:val="22"/>
          <w:szCs w:val="22"/>
        </w:rPr>
        <w:t>and</w:t>
      </w:r>
      <w:r w:rsidRPr="00DB3E4B">
        <w:rPr>
          <w:rFonts w:ascii="Century Gothic" w:hAnsi="Century Gothic"/>
          <w:sz w:val="22"/>
          <w:szCs w:val="22"/>
        </w:rPr>
        <w:t xml:space="preserve"> with NRCS District Conservationist Rachel Beaubien. Non-NRCS staff are evaluated through one-on-one meetings. He then compiles the information and prepares the written synopsis.</w:t>
      </w:r>
    </w:p>
    <w:p w14:paraId="33D33CF4" w14:textId="77777777" w:rsidR="000222E1" w:rsidRDefault="000222E1" w:rsidP="000660A2">
      <w:pPr>
        <w:ind w:left="0" w:hanging="2"/>
        <w:rPr>
          <w:rFonts w:ascii="Century Gothic" w:hAnsi="Century Gothic"/>
          <w:sz w:val="22"/>
          <w:szCs w:val="22"/>
        </w:rPr>
      </w:pPr>
    </w:p>
    <w:p w14:paraId="582D8991" w14:textId="27F868AA" w:rsidR="000660A2" w:rsidRPr="00D905C2" w:rsidRDefault="00B9046A" w:rsidP="000660A2">
      <w:pPr>
        <w:ind w:left="0" w:hanging="2"/>
        <w:rPr>
          <w:rFonts w:ascii="Century Gothic" w:hAnsi="Century Gothic"/>
          <w:sz w:val="22"/>
          <w:szCs w:val="22"/>
        </w:rPr>
      </w:pPr>
      <w:r>
        <w:rPr>
          <w:rFonts w:ascii="Century Gothic" w:hAnsi="Century Gothic"/>
          <w:sz w:val="22"/>
          <w:szCs w:val="22"/>
        </w:rPr>
        <w:t xml:space="preserve">Following the discussion, BD Davies moved and BD Bentz to approve the employee evaluations and step increases as recommended.  All present who were eligible to vote (for the rest of the meeting, </w:t>
      </w:r>
      <w:r w:rsidR="00493B75">
        <w:rPr>
          <w:rFonts w:ascii="Century Gothic" w:hAnsi="Century Gothic"/>
          <w:sz w:val="22"/>
          <w:szCs w:val="22"/>
        </w:rPr>
        <w:t>it will b</w:t>
      </w:r>
      <w:r>
        <w:rPr>
          <w:rFonts w:ascii="Century Gothic" w:hAnsi="Century Gothic"/>
          <w:sz w:val="22"/>
          <w:szCs w:val="22"/>
        </w:rPr>
        <w:t>e BC Hussey, VC Doverspike, S/T Franklin, and BD Bentz, Davies, and Ramsay) were in favor.  There was no one opposed</w:t>
      </w:r>
      <w:r w:rsidR="00060A04">
        <w:rPr>
          <w:rFonts w:ascii="Century Gothic" w:hAnsi="Century Gothic"/>
          <w:sz w:val="22"/>
          <w:szCs w:val="22"/>
        </w:rPr>
        <w:t>,</w:t>
      </w:r>
      <w:r>
        <w:rPr>
          <w:rFonts w:ascii="Century Gothic" w:hAnsi="Century Gothic"/>
          <w:sz w:val="22"/>
          <w:szCs w:val="22"/>
        </w:rPr>
        <w:t xml:space="preserve"> and the motion passed.</w:t>
      </w:r>
    </w:p>
    <w:p w14:paraId="29295327" w14:textId="77777777" w:rsidR="000660A2" w:rsidRPr="00D905C2" w:rsidRDefault="000660A2" w:rsidP="000660A2">
      <w:pPr>
        <w:ind w:left="0" w:hanging="2"/>
        <w:rPr>
          <w:rFonts w:ascii="Century Gothic" w:hAnsi="Century Gothic"/>
          <w:sz w:val="22"/>
          <w:szCs w:val="22"/>
        </w:rPr>
      </w:pPr>
    </w:p>
    <w:p w14:paraId="4CF2E73B" w14:textId="0B3F24E8" w:rsidR="00060A04" w:rsidRPr="00060A04" w:rsidRDefault="00060A04" w:rsidP="000660A2">
      <w:pPr>
        <w:ind w:left="0" w:hanging="2"/>
        <w:rPr>
          <w:rFonts w:ascii="Century Gothic" w:hAnsi="Century Gothic"/>
          <w:b/>
          <w:bCs/>
          <w:sz w:val="22"/>
          <w:szCs w:val="22"/>
          <w:u w:val="single"/>
        </w:rPr>
      </w:pPr>
      <w:r w:rsidRPr="00060A04">
        <w:rPr>
          <w:rFonts w:ascii="Century Gothic" w:hAnsi="Century Gothic"/>
          <w:b/>
          <w:bCs/>
          <w:sz w:val="22"/>
          <w:szCs w:val="22"/>
          <w:u w:val="single"/>
        </w:rPr>
        <w:t xml:space="preserve">Item </w:t>
      </w:r>
      <w:r w:rsidR="000660A2" w:rsidRPr="00060A04">
        <w:rPr>
          <w:rFonts w:ascii="Century Gothic" w:hAnsi="Century Gothic"/>
          <w:b/>
          <w:bCs/>
          <w:sz w:val="22"/>
          <w:szCs w:val="22"/>
          <w:u w:val="single"/>
        </w:rPr>
        <w:t>#5</w:t>
      </w:r>
      <w:r w:rsidRPr="00060A04">
        <w:rPr>
          <w:rFonts w:ascii="Century Gothic" w:hAnsi="Century Gothic"/>
          <w:b/>
          <w:bCs/>
          <w:sz w:val="22"/>
          <w:szCs w:val="22"/>
          <w:u w:val="single"/>
        </w:rPr>
        <w:t xml:space="preserve">: </w:t>
      </w:r>
      <w:r w:rsidR="00F31C3E">
        <w:rPr>
          <w:rFonts w:ascii="Century Gothic" w:hAnsi="Century Gothic"/>
          <w:b/>
          <w:bCs/>
          <w:sz w:val="22"/>
          <w:szCs w:val="22"/>
          <w:u w:val="single"/>
        </w:rPr>
        <w:t>Cost-of-Living</w:t>
      </w:r>
      <w:r w:rsidRPr="00060A04">
        <w:rPr>
          <w:rFonts w:ascii="Century Gothic" w:hAnsi="Century Gothic"/>
          <w:b/>
          <w:bCs/>
          <w:sz w:val="22"/>
          <w:szCs w:val="22"/>
          <w:u w:val="single"/>
        </w:rPr>
        <w:t xml:space="preserve"> Adjustment (COLA) (action item)</w:t>
      </w:r>
    </w:p>
    <w:p w14:paraId="672FDD52" w14:textId="1C6B48D9" w:rsidR="00F31C3E" w:rsidRDefault="00060A04" w:rsidP="000660A2">
      <w:pPr>
        <w:ind w:left="0" w:hanging="2"/>
        <w:rPr>
          <w:rFonts w:ascii="Century Gothic" w:hAnsi="Century Gothic"/>
          <w:sz w:val="22"/>
          <w:szCs w:val="22"/>
        </w:rPr>
      </w:pPr>
      <w:r>
        <w:rPr>
          <w:rFonts w:ascii="Century Gothic" w:hAnsi="Century Gothic"/>
          <w:sz w:val="22"/>
          <w:szCs w:val="22"/>
        </w:rPr>
        <w:t xml:space="preserve">DM Kesling </w:t>
      </w:r>
      <w:r w:rsidR="000660A2" w:rsidRPr="00D905C2">
        <w:rPr>
          <w:rFonts w:ascii="Century Gothic" w:hAnsi="Century Gothic"/>
          <w:sz w:val="22"/>
          <w:szCs w:val="22"/>
        </w:rPr>
        <w:t>provide</w:t>
      </w:r>
      <w:r>
        <w:rPr>
          <w:rFonts w:ascii="Century Gothic" w:hAnsi="Century Gothic"/>
          <w:sz w:val="22"/>
          <w:szCs w:val="22"/>
        </w:rPr>
        <w:t>d a</w:t>
      </w:r>
      <w:r w:rsidR="000660A2" w:rsidRPr="00D905C2">
        <w:rPr>
          <w:rFonts w:ascii="Century Gothic" w:hAnsi="Century Gothic"/>
          <w:sz w:val="22"/>
          <w:szCs w:val="22"/>
        </w:rPr>
        <w:t xml:space="preserve"> history of </w:t>
      </w:r>
      <w:r w:rsidR="00BF3C61" w:rsidRPr="00D905C2">
        <w:rPr>
          <w:rFonts w:ascii="Century Gothic" w:hAnsi="Century Gothic"/>
          <w:sz w:val="22"/>
          <w:szCs w:val="22"/>
        </w:rPr>
        <w:t>cost-of-living</w:t>
      </w:r>
      <w:r w:rsidR="000660A2" w:rsidRPr="00D905C2">
        <w:rPr>
          <w:rFonts w:ascii="Century Gothic" w:hAnsi="Century Gothic"/>
          <w:sz w:val="22"/>
          <w:szCs w:val="22"/>
        </w:rPr>
        <w:t xml:space="preserve"> increases</w:t>
      </w:r>
      <w:r>
        <w:rPr>
          <w:rFonts w:ascii="Century Gothic" w:hAnsi="Century Gothic"/>
          <w:sz w:val="22"/>
          <w:szCs w:val="22"/>
        </w:rPr>
        <w:t xml:space="preserve"> for District staff</w:t>
      </w:r>
      <w:r w:rsidR="000660A2" w:rsidRPr="00D905C2">
        <w:rPr>
          <w:rFonts w:ascii="Century Gothic" w:hAnsi="Century Gothic"/>
          <w:sz w:val="22"/>
          <w:szCs w:val="22"/>
        </w:rPr>
        <w:t xml:space="preserve">.  Based on </w:t>
      </w:r>
      <w:r>
        <w:rPr>
          <w:rFonts w:ascii="Century Gothic" w:hAnsi="Century Gothic"/>
          <w:sz w:val="22"/>
          <w:szCs w:val="22"/>
        </w:rPr>
        <w:t>information provided regarding Oregon State employees, inflation, and the budget, the DM requested a 2% COLA.  A table explaining the increase</w:t>
      </w:r>
      <w:r w:rsidR="00F31C3E">
        <w:rPr>
          <w:rFonts w:ascii="Century Gothic" w:hAnsi="Century Gothic"/>
          <w:sz w:val="22"/>
          <w:szCs w:val="22"/>
        </w:rPr>
        <w:t>,</w:t>
      </w:r>
      <w:r>
        <w:rPr>
          <w:rFonts w:ascii="Century Gothic" w:hAnsi="Century Gothic"/>
          <w:sz w:val="22"/>
          <w:szCs w:val="22"/>
        </w:rPr>
        <w:t xml:space="preserve"> along with </w:t>
      </w:r>
      <w:r w:rsidR="00F31C3E">
        <w:rPr>
          <w:rFonts w:ascii="Century Gothic" w:hAnsi="Century Gothic"/>
          <w:sz w:val="22"/>
          <w:szCs w:val="22"/>
        </w:rPr>
        <w:t>staff steps, was provided to the board before the meeting, showing bi-monthly pay. BD Ramsay asked for clarification, and DM Kesling said the board approved the step increase and then this would be a COLA.</w:t>
      </w:r>
    </w:p>
    <w:p w14:paraId="56AA273B" w14:textId="77777777" w:rsidR="00F31C3E" w:rsidRDefault="00F31C3E" w:rsidP="000660A2">
      <w:pPr>
        <w:ind w:left="0" w:hanging="2"/>
        <w:rPr>
          <w:rFonts w:ascii="Century Gothic" w:hAnsi="Century Gothic"/>
          <w:sz w:val="22"/>
          <w:szCs w:val="22"/>
        </w:rPr>
      </w:pPr>
    </w:p>
    <w:p w14:paraId="6D0CC1D3" w14:textId="25B47914" w:rsidR="00F31C3E" w:rsidRDefault="00F31C3E" w:rsidP="000660A2">
      <w:pPr>
        <w:ind w:left="0" w:hanging="2"/>
        <w:rPr>
          <w:rFonts w:ascii="Century Gothic" w:hAnsi="Century Gothic"/>
          <w:sz w:val="22"/>
          <w:szCs w:val="22"/>
        </w:rPr>
      </w:pPr>
      <w:r>
        <w:rPr>
          <w:rFonts w:ascii="Century Gothic" w:hAnsi="Century Gothic"/>
          <w:sz w:val="22"/>
          <w:szCs w:val="22"/>
        </w:rPr>
        <w:t>BD Bentz moved</w:t>
      </w:r>
      <w:r w:rsidR="00B41AC0">
        <w:rPr>
          <w:rFonts w:ascii="Century Gothic" w:hAnsi="Century Gothic"/>
          <w:sz w:val="22"/>
          <w:szCs w:val="22"/>
        </w:rPr>
        <w:t>,</w:t>
      </w:r>
      <w:r>
        <w:rPr>
          <w:rFonts w:ascii="Century Gothic" w:hAnsi="Century Gothic"/>
          <w:sz w:val="22"/>
          <w:szCs w:val="22"/>
        </w:rPr>
        <w:t xml:space="preserve"> and S/T Franklin seconded</w:t>
      </w:r>
      <w:r w:rsidR="00B41AC0">
        <w:rPr>
          <w:rFonts w:ascii="Century Gothic" w:hAnsi="Century Gothic"/>
          <w:sz w:val="22"/>
          <w:szCs w:val="22"/>
        </w:rPr>
        <w:t>,</w:t>
      </w:r>
      <w:r>
        <w:rPr>
          <w:rFonts w:ascii="Century Gothic" w:hAnsi="Century Gothic"/>
          <w:sz w:val="22"/>
          <w:szCs w:val="22"/>
        </w:rPr>
        <w:t xml:space="preserve"> approving the 2% cost of living salary adjustment.  Those present who were eligible to vote were in favor.  No one was opposed</w:t>
      </w:r>
      <w:r w:rsidR="00B41AC0">
        <w:rPr>
          <w:rFonts w:ascii="Century Gothic" w:hAnsi="Century Gothic"/>
          <w:sz w:val="22"/>
          <w:szCs w:val="22"/>
        </w:rPr>
        <w:t>,</w:t>
      </w:r>
      <w:r>
        <w:rPr>
          <w:rFonts w:ascii="Century Gothic" w:hAnsi="Century Gothic"/>
          <w:sz w:val="22"/>
          <w:szCs w:val="22"/>
        </w:rPr>
        <w:t xml:space="preserve"> and the motion passed.</w:t>
      </w:r>
    </w:p>
    <w:p w14:paraId="35EFCCA8" w14:textId="77777777" w:rsidR="000222E1" w:rsidRDefault="000222E1" w:rsidP="000660A2">
      <w:pPr>
        <w:ind w:left="0" w:hanging="2"/>
        <w:rPr>
          <w:rFonts w:ascii="Century Gothic" w:hAnsi="Century Gothic"/>
          <w:sz w:val="22"/>
          <w:szCs w:val="22"/>
        </w:rPr>
      </w:pPr>
    </w:p>
    <w:p w14:paraId="30953B6A" w14:textId="77777777" w:rsidR="000222E1" w:rsidRDefault="000222E1" w:rsidP="000660A2">
      <w:pPr>
        <w:ind w:left="0" w:hanging="2"/>
        <w:rPr>
          <w:rFonts w:ascii="Century Gothic" w:hAnsi="Century Gothic"/>
          <w:sz w:val="22"/>
          <w:szCs w:val="22"/>
        </w:rPr>
      </w:pPr>
    </w:p>
    <w:p w14:paraId="6D8C3EC5" w14:textId="77777777" w:rsidR="00F31C3E" w:rsidRDefault="00F31C3E" w:rsidP="000660A2">
      <w:pPr>
        <w:ind w:left="0" w:hanging="2"/>
        <w:rPr>
          <w:rFonts w:ascii="Century Gothic" w:hAnsi="Century Gothic"/>
          <w:sz w:val="22"/>
          <w:szCs w:val="22"/>
        </w:rPr>
      </w:pPr>
    </w:p>
    <w:p w14:paraId="2C970D8D" w14:textId="392C1962" w:rsidR="000660A2" w:rsidRPr="00636114" w:rsidRDefault="00636114" w:rsidP="000660A2">
      <w:pPr>
        <w:ind w:left="0" w:hanging="2"/>
        <w:rPr>
          <w:rFonts w:ascii="Century Gothic" w:hAnsi="Century Gothic"/>
          <w:b/>
          <w:bCs/>
          <w:sz w:val="22"/>
          <w:szCs w:val="22"/>
          <w:u w:val="single"/>
        </w:rPr>
      </w:pPr>
      <w:r w:rsidRPr="00636114">
        <w:rPr>
          <w:rFonts w:ascii="Century Gothic" w:hAnsi="Century Gothic"/>
          <w:b/>
          <w:bCs/>
          <w:sz w:val="22"/>
          <w:szCs w:val="22"/>
          <w:u w:val="single"/>
        </w:rPr>
        <w:lastRenderedPageBreak/>
        <w:t xml:space="preserve">Item </w:t>
      </w:r>
      <w:r w:rsidR="000660A2" w:rsidRPr="00636114">
        <w:rPr>
          <w:rFonts w:ascii="Century Gothic" w:hAnsi="Century Gothic"/>
          <w:b/>
          <w:bCs/>
          <w:sz w:val="22"/>
          <w:szCs w:val="22"/>
          <w:u w:val="single"/>
        </w:rPr>
        <w:t>#6</w:t>
      </w:r>
      <w:r w:rsidRPr="00636114">
        <w:rPr>
          <w:rFonts w:ascii="Century Gothic" w:hAnsi="Century Gothic"/>
          <w:b/>
          <w:bCs/>
          <w:sz w:val="22"/>
          <w:szCs w:val="22"/>
          <w:u w:val="single"/>
        </w:rPr>
        <w:t xml:space="preserve">: Malheur </w:t>
      </w:r>
      <w:r>
        <w:rPr>
          <w:rFonts w:ascii="Century Gothic" w:hAnsi="Century Gothic"/>
          <w:b/>
          <w:bCs/>
          <w:sz w:val="22"/>
          <w:szCs w:val="22"/>
          <w:u w:val="single"/>
        </w:rPr>
        <w:t>Soil &amp; Water Conservation District</w:t>
      </w:r>
      <w:r w:rsidRPr="00636114">
        <w:rPr>
          <w:rFonts w:ascii="Century Gothic" w:hAnsi="Century Gothic"/>
          <w:b/>
          <w:bCs/>
          <w:sz w:val="22"/>
          <w:szCs w:val="22"/>
          <w:u w:val="single"/>
        </w:rPr>
        <w:t xml:space="preserve"> Staffing Plan and Salary (action item)</w:t>
      </w:r>
    </w:p>
    <w:p w14:paraId="5625D615" w14:textId="130EEC8B" w:rsidR="00636114" w:rsidRDefault="00C8188B" w:rsidP="000660A2">
      <w:pPr>
        <w:ind w:left="0" w:hanging="2"/>
        <w:rPr>
          <w:rFonts w:ascii="Century Gothic" w:hAnsi="Century Gothic"/>
          <w:sz w:val="22"/>
          <w:szCs w:val="22"/>
        </w:rPr>
      </w:pPr>
      <w:r w:rsidRPr="00C8188B">
        <w:rPr>
          <w:rFonts w:ascii="Century Gothic" w:hAnsi="Century Gothic"/>
          <w:sz w:val="22"/>
          <w:szCs w:val="22"/>
        </w:rPr>
        <w:t>DM Kesling stated that the MSWCD approved $40,000 toward the District Manager’s allocated expense from their district. He explained that a payment adjustment scale had been developed as part of the District Manager’s proposal for allocating this expense among districts.</w:t>
      </w:r>
      <w:r w:rsidR="00F918EC">
        <w:rPr>
          <w:rFonts w:ascii="Century Gothic" w:hAnsi="Century Gothic"/>
          <w:sz w:val="22"/>
          <w:szCs w:val="22"/>
        </w:rPr>
        <w:t xml:space="preserve"> </w:t>
      </w:r>
      <w:r w:rsidR="00636114">
        <w:rPr>
          <w:rFonts w:ascii="Century Gothic" w:hAnsi="Century Gothic"/>
          <w:sz w:val="22"/>
          <w:szCs w:val="22"/>
        </w:rPr>
        <w:t xml:space="preserve">DM Kesling said there was a typo on the proposal—the date should read July </w:t>
      </w:r>
      <w:r w:rsidR="00F918EC">
        <w:rPr>
          <w:rFonts w:ascii="Century Gothic" w:hAnsi="Century Gothic"/>
          <w:sz w:val="22"/>
          <w:szCs w:val="22"/>
        </w:rPr>
        <w:t>1</w:t>
      </w:r>
      <w:r w:rsidR="00636114">
        <w:rPr>
          <w:rFonts w:ascii="Century Gothic" w:hAnsi="Century Gothic"/>
          <w:sz w:val="22"/>
          <w:szCs w:val="22"/>
        </w:rPr>
        <w:t>, 2026</w:t>
      </w:r>
      <w:r w:rsidR="00626D24">
        <w:rPr>
          <w:rFonts w:ascii="Century Gothic" w:hAnsi="Century Gothic"/>
          <w:sz w:val="22"/>
          <w:szCs w:val="22"/>
        </w:rPr>
        <w:t>,</w:t>
      </w:r>
      <w:r w:rsidR="00636114">
        <w:rPr>
          <w:rFonts w:ascii="Century Gothic" w:hAnsi="Century Gothic"/>
          <w:sz w:val="22"/>
          <w:szCs w:val="22"/>
        </w:rPr>
        <w:t xml:space="preserve"> when he would officially take over the DM position in MSWCD.  He would not exceed the $20K </w:t>
      </w:r>
      <w:r w:rsidR="00F918EC">
        <w:rPr>
          <w:rFonts w:ascii="Century Gothic" w:hAnsi="Century Gothic"/>
          <w:sz w:val="22"/>
          <w:szCs w:val="22"/>
        </w:rPr>
        <w:t>per year in</w:t>
      </w:r>
      <w:r w:rsidR="00636114">
        <w:rPr>
          <w:rFonts w:ascii="Century Gothic" w:hAnsi="Century Gothic"/>
          <w:sz w:val="22"/>
          <w:szCs w:val="22"/>
        </w:rPr>
        <w:t xml:space="preserve"> the first six months</w:t>
      </w:r>
      <w:r w:rsidR="00493B75">
        <w:rPr>
          <w:rFonts w:ascii="Century Gothic" w:hAnsi="Century Gothic"/>
          <w:sz w:val="22"/>
          <w:szCs w:val="22"/>
        </w:rPr>
        <w:t>, n</w:t>
      </w:r>
      <w:r w:rsidR="00F918EC">
        <w:rPr>
          <w:rFonts w:ascii="Century Gothic" w:hAnsi="Century Gothic"/>
          <w:sz w:val="22"/>
          <w:szCs w:val="22"/>
        </w:rPr>
        <w:t>ot to exceed $833.33 a pay period</w:t>
      </w:r>
      <w:r w:rsidR="000222E1">
        <w:rPr>
          <w:rFonts w:ascii="Century Gothic" w:hAnsi="Century Gothic"/>
          <w:sz w:val="22"/>
          <w:szCs w:val="22"/>
        </w:rPr>
        <w:t>,</w:t>
      </w:r>
      <w:r w:rsidR="00F918EC">
        <w:rPr>
          <w:rFonts w:ascii="Century Gothic" w:hAnsi="Century Gothic"/>
          <w:sz w:val="22"/>
          <w:szCs w:val="22"/>
        </w:rPr>
        <w:t xml:space="preserve"> including taxes and benefits.</w:t>
      </w:r>
    </w:p>
    <w:p w14:paraId="0EB1BCCB" w14:textId="77777777" w:rsidR="00636114" w:rsidRDefault="00636114" w:rsidP="000660A2">
      <w:pPr>
        <w:ind w:left="0" w:hanging="2"/>
        <w:rPr>
          <w:rFonts w:ascii="Century Gothic" w:hAnsi="Century Gothic"/>
          <w:sz w:val="22"/>
          <w:szCs w:val="22"/>
        </w:rPr>
      </w:pPr>
    </w:p>
    <w:p w14:paraId="64B266E3" w14:textId="1BD1D955" w:rsidR="00636114" w:rsidRDefault="00636114" w:rsidP="000660A2">
      <w:pPr>
        <w:ind w:left="0" w:hanging="2"/>
        <w:rPr>
          <w:rFonts w:ascii="Century Gothic" w:hAnsi="Century Gothic"/>
          <w:sz w:val="22"/>
          <w:szCs w:val="22"/>
        </w:rPr>
      </w:pPr>
      <w:r>
        <w:rPr>
          <w:rFonts w:ascii="Century Gothic" w:hAnsi="Century Gothic"/>
          <w:sz w:val="22"/>
          <w:szCs w:val="22"/>
        </w:rPr>
        <w:t xml:space="preserve">DM Kesling presented a copy of the timesheet HSWCD uses and said he would show his MSWCD hours </w:t>
      </w:r>
      <w:r w:rsidR="001A63F4">
        <w:rPr>
          <w:rFonts w:ascii="Century Gothic" w:hAnsi="Century Gothic"/>
          <w:sz w:val="22"/>
          <w:szCs w:val="22"/>
        </w:rPr>
        <w:t xml:space="preserve">this </w:t>
      </w:r>
      <w:r>
        <w:rPr>
          <w:rFonts w:ascii="Century Gothic" w:hAnsi="Century Gothic"/>
          <w:sz w:val="22"/>
          <w:szCs w:val="22"/>
        </w:rPr>
        <w:t>timesheet.  He would invoice and bill MSWCD</w:t>
      </w:r>
      <w:r w:rsidR="00626D24">
        <w:rPr>
          <w:rFonts w:ascii="Century Gothic" w:hAnsi="Century Gothic"/>
          <w:sz w:val="22"/>
          <w:szCs w:val="22"/>
        </w:rPr>
        <w:t>.  As more projects become available for MSWCD, there may be an opportunity for HSWCD staff to be billed to MSWCD.</w:t>
      </w:r>
    </w:p>
    <w:p w14:paraId="5D00975F" w14:textId="77777777" w:rsidR="00626D24" w:rsidRDefault="00626D24" w:rsidP="000660A2">
      <w:pPr>
        <w:ind w:left="0" w:hanging="2"/>
        <w:rPr>
          <w:rFonts w:ascii="Century Gothic" w:hAnsi="Century Gothic"/>
          <w:sz w:val="22"/>
          <w:szCs w:val="22"/>
        </w:rPr>
      </w:pPr>
    </w:p>
    <w:p w14:paraId="1796F654" w14:textId="36FA1905" w:rsidR="00626D24" w:rsidRDefault="00626D24" w:rsidP="000660A2">
      <w:pPr>
        <w:ind w:left="0" w:hanging="2"/>
        <w:rPr>
          <w:rFonts w:ascii="Century Gothic" w:hAnsi="Century Gothic"/>
          <w:sz w:val="22"/>
          <w:szCs w:val="22"/>
        </w:rPr>
      </w:pPr>
      <w:r>
        <w:rPr>
          <w:rFonts w:ascii="Century Gothic" w:hAnsi="Century Gothic"/>
          <w:sz w:val="22"/>
          <w:szCs w:val="22"/>
        </w:rPr>
        <w:t xml:space="preserve">BD Davies asked about the salary increase for </w:t>
      </w:r>
      <w:r w:rsidR="00C8188B">
        <w:rPr>
          <w:rFonts w:ascii="Century Gothic" w:hAnsi="Century Gothic"/>
          <w:sz w:val="22"/>
          <w:szCs w:val="22"/>
        </w:rPr>
        <w:t>the new position of Assistant Manager</w:t>
      </w:r>
      <w:r>
        <w:rPr>
          <w:rFonts w:ascii="Century Gothic" w:hAnsi="Century Gothic"/>
          <w:sz w:val="22"/>
          <w:szCs w:val="22"/>
        </w:rPr>
        <w:t xml:space="preserve">.  It would come from the HSWCD budget, DM Kesling advised, and it could change upon available grants.  </w:t>
      </w:r>
      <w:r w:rsidR="00541E23">
        <w:rPr>
          <w:rFonts w:ascii="Century Gothic" w:hAnsi="Century Gothic"/>
          <w:sz w:val="22"/>
          <w:szCs w:val="22"/>
        </w:rPr>
        <w:t>Presently,</w:t>
      </w:r>
      <w:r>
        <w:rPr>
          <w:rFonts w:ascii="Century Gothic" w:hAnsi="Century Gothic"/>
          <w:sz w:val="22"/>
          <w:szCs w:val="22"/>
        </w:rPr>
        <w:t xml:space="preserve"> </w:t>
      </w:r>
      <w:r w:rsidR="00C8188B">
        <w:rPr>
          <w:rFonts w:ascii="Century Gothic" w:hAnsi="Century Gothic"/>
          <w:sz w:val="22"/>
          <w:szCs w:val="22"/>
        </w:rPr>
        <w:t xml:space="preserve">FB </w:t>
      </w:r>
      <w:r>
        <w:rPr>
          <w:rFonts w:ascii="Century Gothic" w:hAnsi="Century Gothic"/>
          <w:sz w:val="22"/>
          <w:szCs w:val="22"/>
        </w:rPr>
        <w:t>Mack’s increase is “a bump in her salary.”</w:t>
      </w:r>
    </w:p>
    <w:p w14:paraId="46037AC5" w14:textId="77777777" w:rsidR="00626D24" w:rsidRDefault="00626D24" w:rsidP="000660A2">
      <w:pPr>
        <w:ind w:left="0" w:hanging="2"/>
        <w:rPr>
          <w:rFonts w:ascii="Century Gothic" w:hAnsi="Century Gothic"/>
          <w:sz w:val="22"/>
          <w:szCs w:val="22"/>
        </w:rPr>
      </w:pPr>
    </w:p>
    <w:p w14:paraId="167AD1D3" w14:textId="7C1FB362" w:rsidR="00541E23" w:rsidRDefault="00541E23" w:rsidP="000660A2">
      <w:pPr>
        <w:ind w:left="0" w:hanging="2"/>
        <w:rPr>
          <w:rFonts w:ascii="Century Gothic" w:hAnsi="Century Gothic"/>
          <w:sz w:val="22"/>
          <w:szCs w:val="22"/>
        </w:rPr>
      </w:pPr>
      <w:r>
        <w:rPr>
          <w:rFonts w:ascii="Century Gothic" w:hAnsi="Century Gothic"/>
          <w:sz w:val="22"/>
          <w:szCs w:val="22"/>
        </w:rPr>
        <w:t>BD Bentz relayed to the board the advantage for HSWC to assist MSWCD.  DM Kesling agreed, primarily with the CCAA program.  MSWCD only has</w:t>
      </w:r>
      <w:r w:rsidR="00F918EC">
        <w:rPr>
          <w:rFonts w:ascii="Century Gothic" w:hAnsi="Century Gothic"/>
          <w:sz w:val="22"/>
          <w:szCs w:val="22"/>
        </w:rPr>
        <w:t xml:space="preserve"> few</w:t>
      </w:r>
      <w:r>
        <w:rPr>
          <w:rFonts w:ascii="Century Gothic" w:hAnsi="Century Gothic"/>
          <w:sz w:val="22"/>
          <w:szCs w:val="22"/>
        </w:rPr>
        <w:t xml:space="preserve"> SSPs finalized; HSWCD has 29.  BD Davies said the assist can also help Malheur landowners, even if HSWCD doesn’t actually gain.  </w:t>
      </w:r>
      <w:r w:rsidR="00F102BF">
        <w:rPr>
          <w:rFonts w:ascii="Century Gothic" w:hAnsi="Century Gothic"/>
          <w:sz w:val="22"/>
          <w:szCs w:val="22"/>
        </w:rPr>
        <w:t xml:space="preserve">He asked if there was an economy of scale where HSWCD would receive additional money?  DM Kesling referenced the private conservation group (BioArmor) and said </w:t>
      </w:r>
      <w:r w:rsidR="00C8188B">
        <w:rPr>
          <w:rFonts w:ascii="Century Gothic" w:hAnsi="Century Gothic"/>
          <w:sz w:val="22"/>
          <w:szCs w:val="22"/>
        </w:rPr>
        <w:t>increased</w:t>
      </w:r>
      <w:r w:rsidR="00F102BF">
        <w:rPr>
          <w:rFonts w:ascii="Century Gothic" w:hAnsi="Century Gothic"/>
          <w:sz w:val="22"/>
          <w:szCs w:val="22"/>
        </w:rPr>
        <w:t xml:space="preserve"> </w:t>
      </w:r>
      <w:r w:rsidR="00C8188B">
        <w:rPr>
          <w:rFonts w:ascii="Century Gothic" w:hAnsi="Century Gothic"/>
          <w:sz w:val="22"/>
          <w:szCs w:val="22"/>
        </w:rPr>
        <w:t>efficiency between</w:t>
      </w:r>
      <w:r w:rsidR="00F102BF">
        <w:rPr>
          <w:rFonts w:ascii="Century Gothic" w:hAnsi="Century Gothic"/>
          <w:sz w:val="22"/>
          <w:szCs w:val="22"/>
        </w:rPr>
        <w:t xml:space="preserve"> the two districts </w:t>
      </w:r>
      <w:r w:rsidR="00C8188B">
        <w:rPr>
          <w:rFonts w:ascii="Century Gothic" w:hAnsi="Century Gothic"/>
          <w:sz w:val="22"/>
          <w:szCs w:val="22"/>
        </w:rPr>
        <w:t xml:space="preserve">could </w:t>
      </w:r>
      <w:r w:rsidR="00F102BF">
        <w:rPr>
          <w:rFonts w:ascii="Century Gothic" w:hAnsi="Century Gothic"/>
          <w:sz w:val="22"/>
          <w:szCs w:val="22"/>
        </w:rPr>
        <w:t xml:space="preserve"> help secure funding. BD Ramsay suggested </w:t>
      </w:r>
      <w:r w:rsidR="0056775D">
        <w:rPr>
          <w:rFonts w:ascii="Century Gothic" w:hAnsi="Century Gothic"/>
          <w:sz w:val="22"/>
          <w:szCs w:val="22"/>
        </w:rPr>
        <w:t xml:space="preserve">that </w:t>
      </w:r>
      <w:r w:rsidR="00F102BF">
        <w:rPr>
          <w:rFonts w:ascii="Century Gothic" w:hAnsi="Century Gothic"/>
          <w:sz w:val="22"/>
          <w:szCs w:val="22"/>
        </w:rPr>
        <w:t xml:space="preserve">the two districts </w:t>
      </w:r>
      <w:r w:rsidR="0056775D">
        <w:rPr>
          <w:rFonts w:ascii="Century Gothic" w:hAnsi="Century Gothic"/>
          <w:sz w:val="22"/>
          <w:szCs w:val="22"/>
        </w:rPr>
        <w:t>working</w:t>
      </w:r>
      <w:r w:rsidR="00F102BF">
        <w:rPr>
          <w:rFonts w:ascii="Century Gothic" w:hAnsi="Century Gothic"/>
          <w:sz w:val="22"/>
          <w:szCs w:val="22"/>
        </w:rPr>
        <w:t xml:space="preserve"> together </w:t>
      </w:r>
      <w:r w:rsidR="0056775D">
        <w:rPr>
          <w:rFonts w:ascii="Century Gothic" w:hAnsi="Century Gothic"/>
          <w:sz w:val="22"/>
          <w:szCs w:val="22"/>
        </w:rPr>
        <w:t xml:space="preserve">is </w:t>
      </w:r>
      <w:r w:rsidR="00F102BF">
        <w:rPr>
          <w:rFonts w:ascii="Century Gothic" w:hAnsi="Century Gothic"/>
          <w:sz w:val="22"/>
          <w:szCs w:val="22"/>
        </w:rPr>
        <w:t>akin to a bigger umbrella to secure grants.</w:t>
      </w:r>
    </w:p>
    <w:p w14:paraId="1117A2E3" w14:textId="77777777" w:rsidR="00F102BF" w:rsidRDefault="00F102BF" w:rsidP="000660A2">
      <w:pPr>
        <w:ind w:left="0" w:hanging="2"/>
        <w:rPr>
          <w:rFonts w:ascii="Century Gothic" w:hAnsi="Century Gothic"/>
          <w:sz w:val="22"/>
          <w:szCs w:val="22"/>
        </w:rPr>
      </w:pPr>
    </w:p>
    <w:p w14:paraId="0736086E" w14:textId="7B159A6C" w:rsidR="00CF77EB" w:rsidRDefault="0068163D" w:rsidP="00CF77EB">
      <w:pPr>
        <w:ind w:left="0" w:hanging="2"/>
        <w:rPr>
          <w:rFonts w:ascii="Century Gothic" w:hAnsi="Century Gothic"/>
          <w:sz w:val="22"/>
          <w:szCs w:val="22"/>
        </w:rPr>
      </w:pPr>
      <w:r>
        <w:rPr>
          <w:rFonts w:ascii="Century Gothic" w:hAnsi="Century Gothic"/>
          <w:sz w:val="22"/>
          <w:szCs w:val="22"/>
        </w:rPr>
        <w:t xml:space="preserve">DM Kesling asked OACD Kreiner her opinion about this project and </w:t>
      </w:r>
      <w:r w:rsidR="0056775D">
        <w:rPr>
          <w:rFonts w:ascii="Century Gothic" w:hAnsi="Century Gothic"/>
          <w:sz w:val="22"/>
          <w:szCs w:val="22"/>
        </w:rPr>
        <w:t>provided</w:t>
      </w:r>
      <w:r>
        <w:rPr>
          <w:rFonts w:ascii="Century Gothic" w:hAnsi="Century Gothic"/>
          <w:sz w:val="22"/>
          <w:szCs w:val="22"/>
        </w:rPr>
        <w:t xml:space="preserve"> an overview.  </w:t>
      </w:r>
      <w:r w:rsidR="002C6DBF">
        <w:rPr>
          <w:rFonts w:ascii="Century Gothic" w:hAnsi="Century Gothic"/>
          <w:sz w:val="22"/>
          <w:szCs w:val="22"/>
        </w:rPr>
        <w:t xml:space="preserve">She and DM Kesling both mentioned </w:t>
      </w:r>
      <w:r w:rsidR="0056775D">
        <w:rPr>
          <w:rFonts w:ascii="Century Gothic" w:hAnsi="Century Gothic"/>
          <w:sz w:val="22"/>
          <w:szCs w:val="22"/>
        </w:rPr>
        <w:t>that</w:t>
      </w:r>
      <w:r w:rsidR="002C6DBF">
        <w:rPr>
          <w:rFonts w:ascii="Century Gothic" w:hAnsi="Century Gothic"/>
          <w:sz w:val="22"/>
          <w:szCs w:val="22"/>
        </w:rPr>
        <w:t xml:space="preserve"> future funding could benefit </w:t>
      </w:r>
      <w:r w:rsidR="0056775D">
        <w:rPr>
          <w:rFonts w:ascii="Century Gothic" w:hAnsi="Century Gothic"/>
          <w:sz w:val="22"/>
          <w:szCs w:val="22"/>
        </w:rPr>
        <w:t>from the</w:t>
      </w:r>
      <w:r w:rsidR="002C6DBF">
        <w:rPr>
          <w:rFonts w:ascii="Century Gothic" w:hAnsi="Century Gothic"/>
          <w:sz w:val="22"/>
          <w:szCs w:val="22"/>
        </w:rPr>
        <w:t xml:space="preserve"> Governor’s new issues on climate resiliency </w:t>
      </w:r>
      <w:r w:rsidR="00CF77EB">
        <w:rPr>
          <w:rFonts w:ascii="Century Gothic" w:hAnsi="Century Gothic"/>
          <w:sz w:val="22"/>
          <w:szCs w:val="22"/>
        </w:rPr>
        <w:t xml:space="preserve">and </w:t>
      </w:r>
      <w:r w:rsidR="0056775D">
        <w:rPr>
          <w:rFonts w:ascii="Century Gothic" w:hAnsi="Century Gothic"/>
          <w:sz w:val="22"/>
          <w:szCs w:val="22"/>
        </w:rPr>
        <w:t>landscape-level</w:t>
      </w:r>
      <w:r w:rsidR="00CF77EB">
        <w:rPr>
          <w:rFonts w:ascii="Century Gothic" w:hAnsi="Century Gothic"/>
          <w:sz w:val="22"/>
          <w:szCs w:val="22"/>
        </w:rPr>
        <w:t xml:space="preserve"> projects.  Her gut reaction was </w:t>
      </w:r>
      <w:r w:rsidR="0056775D">
        <w:rPr>
          <w:rFonts w:ascii="Century Gothic" w:hAnsi="Century Gothic"/>
          <w:sz w:val="22"/>
          <w:szCs w:val="22"/>
        </w:rPr>
        <w:t xml:space="preserve">that </w:t>
      </w:r>
      <w:r w:rsidR="00CF77EB">
        <w:rPr>
          <w:rFonts w:ascii="Century Gothic" w:hAnsi="Century Gothic"/>
          <w:sz w:val="22"/>
          <w:szCs w:val="22"/>
        </w:rPr>
        <w:t xml:space="preserve">putting the two counties together would allow </w:t>
      </w:r>
      <w:r w:rsidR="0056775D">
        <w:rPr>
          <w:rFonts w:ascii="Century Gothic" w:hAnsi="Century Gothic"/>
          <w:sz w:val="22"/>
          <w:szCs w:val="22"/>
        </w:rPr>
        <w:t xml:space="preserve">for a </w:t>
      </w:r>
      <w:r w:rsidR="00CF77EB">
        <w:rPr>
          <w:rFonts w:ascii="Century Gothic" w:hAnsi="Century Gothic"/>
          <w:sz w:val="22"/>
          <w:szCs w:val="22"/>
        </w:rPr>
        <w:t xml:space="preserve">more </w:t>
      </w:r>
      <w:r w:rsidR="0056775D">
        <w:rPr>
          <w:rFonts w:ascii="Century Gothic" w:hAnsi="Century Gothic"/>
          <w:sz w:val="22"/>
          <w:szCs w:val="22"/>
        </w:rPr>
        <w:t>landscape-scale approach</w:t>
      </w:r>
      <w:r w:rsidR="00CF77EB">
        <w:rPr>
          <w:rFonts w:ascii="Century Gothic" w:hAnsi="Century Gothic"/>
          <w:sz w:val="22"/>
          <w:szCs w:val="22"/>
        </w:rPr>
        <w:t xml:space="preserve"> and make it easier to do if there is one project manager.  OACD Kreiner said the HSWCD District would gain a goodwill advantage—“Everyone will view this as you coming to the rescue.”  DM Kesling also said </w:t>
      </w:r>
      <w:r w:rsidR="0056775D">
        <w:rPr>
          <w:rFonts w:ascii="Century Gothic" w:hAnsi="Century Gothic"/>
          <w:sz w:val="22"/>
          <w:szCs w:val="22"/>
        </w:rPr>
        <w:t>some landowners cross</w:t>
      </w:r>
      <w:r w:rsidR="00CF77EB">
        <w:rPr>
          <w:rFonts w:ascii="Century Gothic" w:hAnsi="Century Gothic"/>
          <w:sz w:val="22"/>
          <w:szCs w:val="22"/>
        </w:rPr>
        <w:t xml:space="preserve"> the county boundary.</w:t>
      </w:r>
    </w:p>
    <w:p w14:paraId="4D1B2F75" w14:textId="77777777" w:rsidR="00CF77EB" w:rsidRDefault="00CF77EB" w:rsidP="000660A2">
      <w:pPr>
        <w:ind w:left="0" w:hanging="2"/>
        <w:rPr>
          <w:rFonts w:ascii="Century Gothic" w:hAnsi="Century Gothic"/>
          <w:sz w:val="22"/>
          <w:szCs w:val="22"/>
        </w:rPr>
      </w:pPr>
    </w:p>
    <w:p w14:paraId="70C41390" w14:textId="665F8C4F" w:rsidR="006C76D3" w:rsidRDefault="006C76D3" w:rsidP="000660A2">
      <w:pPr>
        <w:ind w:left="0" w:hanging="2"/>
        <w:rPr>
          <w:rFonts w:ascii="Century Gothic" w:hAnsi="Century Gothic"/>
          <w:sz w:val="22"/>
          <w:szCs w:val="22"/>
        </w:rPr>
      </w:pPr>
      <w:r>
        <w:rPr>
          <w:rFonts w:ascii="Century Gothic" w:hAnsi="Century Gothic"/>
          <w:sz w:val="22"/>
          <w:szCs w:val="22"/>
        </w:rPr>
        <w:t xml:space="preserve">S/T Franklin asked if the MSWCD will hire a district manager.  DM Kesling said that was the goal.  He said he would like to manage both districts for 1-3 years, but it could take up to 5 years, depending </w:t>
      </w:r>
      <w:r w:rsidR="001A63F4">
        <w:rPr>
          <w:rFonts w:ascii="Century Gothic" w:hAnsi="Century Gothic"/>
          <w:sz w:val="22"/>
          <w:szCs w:val="22"/>
        </w:rPr>
        <w:t>on</w:t>
      </w:r>
      <w:r>
        <w:rPr>
          <w:rFonts w:ascii="Century Gothic" w:hAnsi="Century Gothic"/>
          <w:sz w:val="22"/>
          <w:szCs w:val="22"/>
        </w:rPr>
        <w:t xml:space="preserve"> the funding that comes in.  The goal is to get MSWCD back into shape and leave.  </w:t>
      </w:r>
    </w:p>
    <w:p w14:paraId="2C566777" w14:textId="77777777" w:rsidR="006C76D3" w:rsidRDefault="006C76D3" w:rsidP="000660A2">
      <w:pPr>
        <w:ind w:left="0" w:hanging="2"/>
        <w:rPr>
          <w:rFonts w:ascii="Century Gothic" w:hAnsi="Century Gothic"/>
          <w:sz w:val="22"/>
          <w:szCs w:val="22"/>
        </w:rPr>
      </w:pPr>
    </w:p>
    <w:p w14:paraId="75DA58AA" w14:textId="1F9CCF2E" w:rsidR="006C76D3" w:rsidRDefault="006C76D3" w:rsidP="000660A2">
      <w:pPr>
        <w:ind w:left="0" w:hanging="2"/>
        <w:rPr>
          <w:rFonts w:ascii="Century Gothic" w:hAnsi="Century Gothic"/>
          <w:sz w:val="22"/>
          <w:szCs w:val="22"/>
        </w:rPr>
      </w:pPr>
      <w:r>
        <w:rPr>
          <w:rFonts w:ascii="Century Gothic" w:hAnsi="Century Gothic"/>
          <w:sz w:val="22"/>
          <w:szCs w:val="22"/>
        </w:rPr>
        <w:t xml:space="preserve">BD Ramsay asked about </w:t>
      </w:r>
      <w:r w:rsidR="001A63F4">
        <w:rPr>
          <w:rFonts w:ascii="Century Gothic" w:hAnsi="Century Gothic"/>
          <w:sz w:val="22"/>
          <w:szCs w:val="22"/>
        </w:rPr>
        <w:t>RB</w:t>
      </w:r>
      <w:r>
        <w:rPr>
          <w:rFonts w:ascii="Century Gothic" w:hAnsi="Century Gothic"/>
          <w:sz w:val="22"/>
          <w:szCs w:val="22"/>
        </w:rPr>
        <w:t xml:space="preserve"> Mack’s new role and how she would be compensated vs. DM Kesling’s new role and how he is compensated.  Could </w:t>
      </w:r>
      <w:r w:rsidR="001A63F4">
        <w:rPr>
          <w:rFonts w:ascii="Century Gothic" w:hAnsi="Century Gothic"/>
          <w:sz w:val="22"/>
          <w:szCs w:val="22"/>
        </w:rPr>
        <w:t>RB</w:t>
      </w:r>
      <w:r>
        <w:rPr>
          <w:rFonts w:ascii="Century Gothic" w:hAnsi="Century Gothic"/>
          <w:sz w:val="22"/>
          <w:szCs w:val="22"/>
        </w:rPr>
        <w:t xml:space="preserve"> Mack’s compensation be adjusted </w:t>
      </w:r>
      <w:r w:rsidR="001066C3">
        <w:rPr>
          <w:rFonts w:ascii="Century Gothic" w:hAnsi="Century Gothic"/>
          <w:sz w:val="22"/>
          <w:szCs w:val="22"/>
        </w:rPr>
        <w:t>if more of her time is required, and DM Kesling said yes.</w:t>
      </w:r>
    </w:p>
    <w:p w14:paraId="2C73B2BC" w14:textId="77777777" w:rsidR="001066C3" w:rsidRDefault="001066C3" w:rsidP="000660A2">
      <w:pPr>
        <w:ind w:left="0" w:hanging="2"/>
        <w:rPr>
          <w:rFonts w:ascii="Century Gothic" w:hAnsi="Century Gothic"/>
          <w:sz w:val="22"/>
          <w:szCs w:val="22"/>
        </w:rPr>
      </w:pPr>
    </w:p>
    <w:p w14:paraId="2E9CA635" w14:textId="3FE4EB1F" w:rsidR="001066C3" w:rsidRDefault="001066C3" w:rsidP="000660A2">
      <w:pPr>
        <w:ind w:left="0" w:hanging="2"/>
        <w:rPr>
          <w:rFonts w:ascii="Century Gothic" w:hAnsi="Century Gothic"/>
          <w:sz w:val="22"/>
          <w:szCs w:val="22"/>
        </w:rPr>
      </w:pPr>
      <w:r>
        <w:rPr>
          <w:rFonts w:ascii="Century Gothic" w:hAnsi="Century Gothic"/>
          <w:sz w:val="22"/>
          <w:szCs w:val="22"/>
        </w:rPr>
        <w:lastRenderedPageBreak/>
        <w:t>S/T Franklin moved</w:t>
      </w:r>
      <w:r w:rsidR="000222E1">
        <w:rPr>
          <w:rFonts w:ascii="Century Gothic" w:hAnsi="Century Gothic"/>
          <w:sz w:val="22"/>
          <w:szCs w:val="22"/>
        </w:rPr>
        <w:t>,</w:t>
      </w:r>
      <w:r>
        <w:rPr>
          <w:rFonts w:ascii="Century Gothic" w:hAnsi="Century Gothic"/>
          <w:sz w:val="22"/>
          <w:szCs w:val="22"/>
        </w:rPr>
        <w:t xml:space="preserve"> and BD Ramsay seconded</w:t>
      </w:r>
      <w:r w:rsidR="000222E1">
        <w:rPr>
          <w:rFonts w:ascii="Century Gothic" w:hAnsi="Century Gothic"/>
          <w:sz w:val="22"/>
          <w:szCs w:val="22"/>
        </w:rPr>
        <w:t>,</w:t>
      </w:r>
      <w:r>
        <w:rPr>
          <w:rFonts w:ascii="Century Gothic" w:hAnsi="Century Gothic"/>
          <w:sz w:val="22"/>
          <w:szCs w:val="22"/>
        </w:rPr>
        <w:t xml:space="preserve"> approving the MSWCD staffing plan and salary.  All present who were eligible to vote were in favor </w:t>
      </w:r>
      <w:r w:rsidR="000222E1">
        <w:rPr>
          <w:rFonts w:ascii="Century Gothic" w:hAnsi="Century Gothic"/>
          <w:sz w:val="22"/>
          <w:szCs w:val="22"/>
        </w:rPr>
        <w:t>of</w:t>
      </w:r>
      <w:r>
        <w:rPr>
          <w:rFonts w:ascii="Century Gothic" w:hAnsi="Century Gothic"/>
          <w:sz w:val="22"/>
          <w:szCs w:val="22"/>
        </w:rPr>
        <w:t xml:space="preserve"> the motion</w:t>
      </w:r>
      <w:r w:rsidR="00BD0ECB">
        <w:rPr>
          <w:rFonts w:ascii="Century Gothic" w:hAnsi="Century Gothic"/>
          <w:sz w:val="22"/>
          <w:szCs w:val="22"/>
        </w:rPr>
        <w:t>.  There were no objections</w:t>
      </w:r>
      <w:r w:rsidR="000222E1">
        <w:rPr>
          <w:rFonts w:ascii="Century Gothic" w:hAnsi="Century Gothic"/>
          <w:sz w:val="22"/>
          <w:szCs w:val="22"/>
        </w:rPr>
        <w:t>,</w:t>
      </w:r>
      <w:r w:rsidR="00BD0ECB">
        <w:rPr>
          <w:rFonts w:ascii="Century Gothic" w:hAnsi="Century Gothic"/>
          <w:sz w:val="22"/>
          <w:szCs w:val="22"/>
        </w:rPr>
        <w:t xml:space="preserve"> and the motion passed.</w:t>
      </w:r>
    </w:p>
    <w:p w14:paraId="09509C5F" w14:textId="77777777" w:rsidR="001066C3" w:rsidRPr="00D905C2" w:rsidRDefault="001066C3" w:rsidP="00A230E5">
      <w:pPr>
        <w:ind w:leftChars="0" w:left="0" w:firstLineChars="0" w:firstLine="0"/>
        <w:rPr>
          <w:rFonts w:ascii="Century Gothic" w:hAnsi="Century Gothic"/>
          <w:sz w:val="22"/>
          <w:szCs w:val="22"/>
        </w:rPr>
      </w:pPr>
    </w:p>
    <w:p w14:paraId="1B52D0A5" w14:textId="5E346EE8" w:rsidR="000660A2" w:rsidRPr="00BD0ECB" w:rsidRDefault="00BD0ECB" w:rsidP="000660A2">
      <w:pPr>
        <w:ind w:left="0" w:hanging="2"/>
        <w:rPr>
          <w:rFonts w:ascii="Century Gothic" w:hAnsi="Century Gothic"/>
          <w:b/>
          <w:bCs/>
          <w:sz w:val="22"/>
          <w:szCs w:val="22"/>
          <w:u w:val="single"/>
        </w:rPr>
      </w:pPr>
      <w:r w:rsidRPr="00BD0ECB">
        <w:rPr>
          <w:rFonts w:ascii="Century Gothic" w:hAnsi="Century Gothic"/>
          <w:b/>
          <w:bCs/>
          <w:sz w:val="22"/>
          <w:szCs w:val="22"/>
          <w:u w:val="single"/>
        </w:rPr>
        <w:t xml:space="preserve">Item </w:t>
      </w:r>
      <w:r w:rsidR="000660A2" w:rsidRPr="00BD0ECB">
        <w:rPr>
          <w:rFonts w:ascii="Century Gothic" w:hAnsi="Century Gothic"/>
          <w:b/>
          <w:bCs/>
          <w:sz w:val="22"/>
          <w:szCs w:val="22"/>
          <w:u w:val="single"/>
        </w:rPr>
        <w:t xml:space="preserve">#7 </w:t>
      </w:r>
      <w:r w:rsidRPr="00BD0ECB">
        <w:rPr>
          <w:rFonts w:ascii="Century Gothic" w:hAnsi="Century Gothic"/>
          <w:b/>
          <w:bCs/>
          <w:sz w:val="22"/>
          <w:szCs w:val="22"/>
          <w:u w:val="single"/>
        </w:rPr>
        <w:t>Health Insurance (action item)</w:t>
      </w:r>
    </w:p>
    <w:p w14:paraId="4C268FF1" w14:textId="0E8BD7D7" w:rsidR="00BD0ECB" w:rsidRDefault="00210B87" w:rsidP="000660A2">
      <w:pPr>
        <w:ind w:left="0" w:hanging="2"/>
        <w:rPr>
          <w:rFonts w:ascii="Century Gothic" w:hAnsi="Century Gothic"/>
          <w:sz w:val="22"/>
          <w:szCs w:val="22"/>
        </w:rPr>
      </w:pPr>
      <w:r>
        <w:rPr>
          <w:rFonts w:ascii="Century Gothic" w:hAnsi="Century Gothic"/>
          <w:sz w:val="22"/>
          <w:szCs w:val="22"/>
        </w:rPr>
        <w:t xml:space="preserve">Last month’s board meeting discussed the cost of health care insurance and how including the spouse or family affects the staff salary.  DM Kesling explained that there was a proposed employee manual edit </w:t>
      </w:r>
      <w:r w:rsidR="008A008C">
        <w:rPr>
          <w:rFonts w:ascii="Century Gothic" w:hAnsi="Century Gothic"/>
          <w:sz w:val="22"/>
          <w:szCs w:val="22"/>
        </w:rPr>
        <w:t>regarding</w:t>
      </w:r>
      <w:r>
        <w:rPr>
          <w:rFonts w:ascii="Century Gothic" w:hAnsi="Century Gothic"/>
          <w:sz w:val="22"/>
          <w:szCs w:val="22"/>
        </w:rPr>
        <w:t xml:space="preserve"> how much the District would provide for including a spouse/family.  He said the provisions could be financed through grants</w:t>
      </w:r>
      <w:r w:rsidR="00C8188B">
        <w:rPr>
          <w:rFonts w:ascii="Century Gothic" w:hAnsi="Century Gothic"/>
          <w:sz w:val="22"/>
          <w:szCs w:val="22"/>
        </w:rPr>
        <w:t xml:space="preserve">, </w:t>
      </w:r>
      <w:r w:rsidR="008A008C">
        <w:rPr>
          <w:rFonts w:ascii="Century Gothic" w:hAnsi="Century Gothic"/>
          <w:sz w:val="22"/>
          <w:szCs w:val="22"/>
        </w:rPr>
        <w:t>but</w:t>
      </w:r>
      <w:r>
        <w:rPr>
          <w:rFonts w:ascii="Century Gothic" w:hAnsi="Century Gothic"/>
          <w:sz w:val="22"/>
          <w:szCs w:val="22"/>
        </w:rPr>
        <w:t xml:space="preserve"> some employees use the </w:t>
      </w:r>
      <w:r w:rsidR="000222E1">
        <w:rPr>
          <w:rFonts w:ascii="Century Gothic" w:hAnsi="Century Gothic"/>
          <w:sz w:val="22"/>
          <w:szCs w:val="22"/>
        </w:rPr>
        <w:t>opt-out</w:t>
      </w:r>
      <w:r>
        <w:rPr>
          <w:rFonts w:ascii="Century Gothic" w:hAnsi="Century Gothic"/>
          <w:sz w:val="22"/>
          <w:szCs w:val="22"/>
        </w:rPr>
        <w:t xml:space="preserve"> option to provide their own insurance.</w:t>
      </w:r>
    </w:p>
    <w:p w14:paraId="72BA2FC3" w14:textId="77777777" w:rsidR="00210B87" w:rsidRDefault="00210B87" w:rsidP="000660A2">
      <w:pPr>
        <w:ind w:left="0" w:hanging="2"/>
        <w:rPr>
          <w:rFonts w:ascii="Century Gothic" w:hAnsi="Century Gothic"/>
          <w:sz w:val="22"/>
          <w:szCs w:val="22"/>
        </w:rPr>
      </w:pPr>
    </w:p>
    <w:p w14:paraId="546A3A06" w14:textId="6EA4F30F" w:rsidR="00210B87" w:rsidRDefault="00210B87" w:rsidP="000660A2">
      <w:pPr>
        <w:ind w:left="0" w:hanging="2"/>
        <w:rPr>
          <w:rFonts w:ascii="Century Gothic" w:hAnsi="Century Gothic"/>
          <w:sz w:val="22"/>
          <w:szCs w:val="22"/>
        </w:rPr>
      </w:pPr>
      <w:r>
        <w:rPr>
          <w:rFonts w:ascii="Century Gothic" w:hAnsi="Century Gothic"/>
          <w:sz w:val="22"/>
          <w:szCs w:val="22"/>
        </w:rPr>
        <w:t xml:space="preserve">BD Davies noted </w:t>
      </w:r>
      <w:r w:rsidR="000222E1">
        <w:rPr>
          <w:rFonts w:ascii="Century Gothic" w:hAnsi="Century Gothic"/>
          <w:sz w:val="22"/>
          <w:szCs w:val="22"/>
        </w:rPr>
        <w:t xml:space="preserve">that </w:t>
      </w:r>
      <w:r>
        <w:rPr>
          <w:rFonts w:ascii="Century Gothic" w:hAnsi="Century Gothic"/>
          <w:sz w:val="22"/>
          <w:szCs w:val="22"/>
        </w:rPr>
        <w:t xml:space="preserve">providing health care insurance allows employees to be productive by not worrying about medical issues.  As long as staff members opt out and the </w:t>
      </w:r>
      <w:r w:rsidR="00C8188B">
        <w:rPr>
          <w:rFonts w:ascii="Century Gothic" w:hAnsi="Century Gothic"/>
          <w:sz w:val="22"/>
          <w:szCs w:val="22"/>
        </w:rPr>
        <w:t>stipend</w:t>
      </w:r>
      <w:r>
        <w:rPr>
          <w:rFonts w:ascii="Century Gothic" w:hAnsi="Century Gothic"/>
          <w:sz w:val="22"/>
          <w:szCs w:val="22"/>
        </w:rPr>
        <w:t xml:space="preserve"> goes toward health care</w:t>
      </w:r>
      <w:r w:rsidR="000222E1">
        <w:rPr>
          <w:rFonts w:ascii="Century Gothic" w:hAnsi="Century Gothic"/>
          <w:sz w:val="22"/>
          <w:szCs w:val="22"/>
        </w:rPr>
        <w:t>,</w:t>
      </w:r>
      <w:r>
        <w:rPr>
          <w:rFonts w:ascii="Century Gothic" w:hAnsi="Century Gothic"/>
          <w:sz w:val="22"/>
          <w:szCs w:val="22"/>
        </w:rPr>
        <w:t xml:space="preserve"> he is in favor.  DM Kesling said he doesn’t ask staff how they spend their money.  He also said the </w:t>
      </w:r>
      <w:r w:rsidR="000222E1">
        <w:rPr>
          <w:rFonts w:ascii="Century Gothic" w:hAnsi="Century Gothic"/>
          <w:sz w:val="22"/>
          <w:szCs w:val="22"/>
        </w:rPr>
        <w:t>opt-out</w:t>
      </w:r>
      <w:r>
        <w:rPr>
          <w:rFonts w:ascii="Century Gothic" w:hAnsi="Century Gothic"/>
          <w:sz w:val="22"/>
          <w:szCs w:val="22"/>
        </w:rPr>
        <w:t xml:space="preserve"> is taxable</w:t>
      </w:r>
      <w:r w:rsidR="00C8188B">
        <w:rPr>
          <w:rFonts w:ascii="Century Gothic" w:hAnsi="Century Gothic"/>
          <w:sz w:val="22"/>
          <w:szCs w:val="22"/>
        </w:rPr>
        <w:t>.</w:t>
      </w:r>
      <w:r>
        <w:rPr>
          <w:rFonts w:ascii="Century Gothic" w:hAnsi="Century Gothic"/>
          <w:sz w:val="22"/>
          <w:szCs w:val="22"/>
        </w:rPr>
        <w:t xml:space="preserve"> Discussion followed regarding a Health Savings Account (HSA).  </w:t>
      </w:r>
    </w:p>
    <w:p w14:paraId="000FFAAC" w14:textId="77777777" w:rsidR="00210B87" w:rsidRDefault="00210B87" w:rsidP="000660A2">
      <w:pPr>
        <w:ind w:left="0" w:hanging="2"/>
        <w:rPr>
          <w:rFonts w:ascii="Century Gothic" w:hAnsi="Century Gothic"/>
          <w:sz w:val="22"/>
          <w:szCs w:val="22"/>
        </w:rPr>
      </w:pPr>
    </w:p>
    <w:p w14:paraId="0C72ABB7" w14:textId="7DBB0A74" w:rsidR="00210B87" w:rsidRDefault="00210B87" w:rsidP="000660A2">
      <w:pPr>
        <w:ind w:left="0" w:hanging="2"/>
        <w:rPr>
          <w:rFonts w:ascii="Century Gothic" w:hAnsi="Century Gothic"/>
          <w:sz w:val="22"/>
          <w:szCs w:val="22"/>
        </w:rPr>
      </w:pPr>
      <w:r>
        <w:rPr>
          <w:rFonts w:ascii="Century Gothic" w:hAnsi="Century Gothic"/>
          <w:sz w:val="22"/>
          <w:szCs w:val="22"/>
        </w:rPr>
        <w:t>DM Kesling offered to speak to various agencies to see how they operate.  BD Bentz said we have to have insurance; BD Davies said if the spouse’s job is providing insurance</w:t>
      </w:r>
      <w:r w:rsidR="000222E1">
        <w:rPr>
          <w:rFonts w:ascii="Century Gothic" w:hAnsi="Century Gothic"/>
          <w:sz w:val="22"/>
          <w:szCs w:val="22"/>
        </w:rPr>
        <w:t>,</w:t>
      </w:r>
      <w:r>
        <w:rPr>
          <w:rFonts w:ascii="Century Gothic" w:hAnsi="Century Gothic"/>
          <w:sz w:val="22"/>
          <w:szCs w:val="22"/>
        </w:rPr>
        <w:t xml:space="preserve"> that employee is covered.  Essentially, that stipend is </w:t>
      </w:r>
      <w:r w:rsidR="00A230E5">
        <w:rPr>
          <w:rFonts w:ascii="Century Gothic" w:hAnsi="Century Gothic"/>
          <w:sz w:val="22"/>
          <w:szCs w:val="22"/>
        </w:rPr>
        <w:t>income. It</w:t>
      </w:r>
      <w:r w:rsidR="008A008C">
        <w:rPr>
          <w:rFonts w:ascii="Century Gothic" w:hAnsi="Century Gothic"/>
          <w:sz w:val="22"/>
          <w:szCs w:val="22"/>
        </w:rPr>
        <w:t xml:space="preserve"> was recommended that salary be addressed on the salary page and health care </w:t>
      </w:r>
      <w:r w:rsidR="000222E1">
        <w:rPr>
          <w:rFonts w:ascii="Century Gothic" w:hAnsi="Century Gothic"/>
          <w:sz w:val="22"/>
          <w:szCs w:val="22"/>
        </w:rPr>
        <w:t xml:space="preserve">be </w:t>
      </w:r>
      <w:r w:rsidR="008A008C">
        <w:rPr>
          <w:rFonts w:ascii="Century Gothic" w:hAnsi="Century Gothic"/>
          <w:sz w:val="22"/>
          <w:szCs w:val="22"/>
        </w:rPr>
        <w:t>addressed on the health care page.</w:t>
      </w:r>
      <w:r>
        <w:rPr>
          <w:rFonts w:ascii="Century Gothic" w:hAnsi="Century Gothic"/>
          <w:sz w:val="22"/>
          <w:szCs w:val="22"/>
        </w:rPr>
        <w:t xml:space="preserve">  BD Ramsay </w:t>
      </w:r>
      <w:r w:rsidR="00B7239C">
        <w:rPr>
          <w:rFonts w:ascii="Century Gothic" w:hAnsi="Century Gothic"/>
          <w:sz w:val="22"/>
          <w:szCs w:val="22"/>
        </w:rPr>
        <w:t xml:space="preserve">asked </w:t>
      </w:r>
      <w:r>
        <w:rPr>
          <w:rFonts w:ascii="Century Gothic" w:hAnsi="Century Gothic"/>
          <w:sz w:val="22"/>
          <w:szCs w:val="22"/>
        </w:rPr>
        <w:t xml:space="preserve">if the employee </w:t>
      </w:r>
      <w:r w:rsidR="00B7239C">
        <w:rPr>
          <w:rFonts w:ascii="Century Gothic" w:hAnsi="Century Gothic"/>
          <w:sz w:val="22"/>
          <w:szCs w:val="22"/>
        </w:rPr>
        <w:t>provides their own health insurance</w:t>
      </w:r>
      <w:r w:rsidR="000222E1">
        <w:rPr>
          <w:rFonts w:ascii="Century Gothic" w:hAnsi="Century Gothic"/>
          <w:sz w:val="22"/>
          <w:szCs w:val="22"/>
        </w:rPr>
        <w:t>,</w:t>
      </w:r>
      <w:r w:rsidR="00B7239C">
        <w:rPr>
          <w:rFonts w:ascii="Century Gothic" w:hAnsi="Century Gothic"/>
          <w:sz w:val="22"/>
          <w:szCs w:val="22"/>
        </w:rPr>
        <w:t xml:space="preserve"> do they have to prove it, and DM Kesling said yes.</w:t>
      </w:r>
    </w:p>
    <w:p w14:paraId="0AB93C98" w14:textId="77777777" w:rsidR="00B7239C" w:rsidRDefault="00B7239C" w:rsidP="00A230E5">
      <w:pPr>
        <w:ind w:leftChars="0" w:left="0" w:firstLineChars="0" w:firstLine="0"/>
        <w:rPr>
          <w:rFonts w:ascii="Century Gothic" w:hAnsi="Century Gothic"/>
          <w:sz w:val="22"/>
          <w:szCs w:val="22"/>
        </w:rPr>
      </w:pPr>
    </w:p>
    <w:p w14:paraId="2AC09966" w14:textId="5168BD02" w:rsidR="00B7239C" w:rsidRDefault="008D352C" w:rsidP="000660A2">
      <w:pPr>
        <w:ind w:left="0" w:hanging="2"/>
        <w:rPr>
          <w:rFonts w:ascii="Century Gothic" w:hAnsi="Century Gothic"/>
          <w:sz w:val="22"/>
          <w:szCs w:val="22"/>
        </w:rPr>
      </w:pPr>
      <w:r>
        <w:rPr>
          <w:rFonts w:ascii="Century Gothic" w:hAnsi="Century Gothic"/>
          <w:sz w:val="22"/>
          <w:szCs w:val="22"/>
        </w:rPr>
        <w:t>The board engaged in a d</w:t>
      </w:r>
      <w:r w:rsidR="008A008C">
        <w:rPr>
          <w:rFonts w:ascii="Century Gothic" w:hAnsi="Century Gothic"/>
          <w:sz w:val="22"/>
          <w:szCs w:val="22"/>
        </w:rPr>
        <w:t>etailed</w:t>
      </w:r>
      <w:r w:rsidR="00B7239C">
        <w:rPr>
          <w:rFonts w:ascii="Century Gothic" w:hAnsi="Century Gothic"/>
          <w:sz w:val="22"/>
          <w:szCs w:val="22"/>
        </w:rPr>
        <w:t xml:space="preserve"> discussion regarding HSA</w:t>
      </w:r>
      <w:r w:rsidR="008A008C">
        <w:rPr>
          <w:rFonts w:ascii="Century Gothic" w:hAnsi="Century Gothic"/>
          <w:sz w:val="22"/>
          <w:szCs w:val="22"/>
        </w:rPr>
        <w:t xml:space="preserve"> protocols. </w:t>
      </w:r>
      <w:r w:rsidR="00B7239C">
        <w:rPr>
          <w:rFonts w:ascii="Century Gothic" w:hAnsi="Century Gothic"/>
          <w:sz w:val="22"/>
          <w:szCs w:val="22"/>
        </w:rPr>
        <w:t xml:space="preserve">  BD Davies said an HSA is essentially a savings account.  VC Doverspike said that often the fees charged by a bank are higher than the contribution.</w:t>
      </w:r>
    </w:p>
    <w:p w14:paraId="78894495" w14:textId="77777777" w:rsidR="005F35C2" w:rsidRDefault="005F35C2" w:rsidP="000660A2">
      <w:pPr>
        <w:ind w:left="0" w:hanging="2"/>
        <w:rPr>
          <w:rFonts w:ascii="Century Gothic" w:hAnsi="Century Gothic"/>
          <w:sz w:val="22"/>
          <w:szCs w:val="22"/>
        </w:rPr>
      </w:pPr>
    </w:p>
    <w:p w14:paraId="6AF19E1B" w14:textId="7E5507E3" w:rsidR="005F35C2" w:rsidRDefault="005F35C2" w:rsidP="000660A2">
      <w:pPr>
        <w:ind w:left="0" w:hanging="2"/>
        <w:rPr>
          <w:rFonts w:ascii="Century Gothic" w:hAnsi="Century Gothic"/>
          <w:sz w:val="22"/>
          <w:szCs w:val="22"/>
        </w:rPr>
      </w:pPr>
      <w:r>
        <w:rPr>
          <w:rFonts w:ascii="Century Gothic" w:hAnsi="Century Gothic"/>
          <w:sz w:val="22"/>
          <w:szCs w:val="22"/>
        </w:rPr>
        <w:t xml:space="preserve">The board conceded there are no easy answers or </w:t>
      </w:r>
      <w:r w:rsidR="00BD731F">
        <w:rPr>
          <w:rFonts w:ascii="Century Gothic" w:hAnsi="Century Gothic"/>
          <w:sz w:val="22"/>
          <w:szCs w:val="22"/>
        </w:rPr>
        <w:t>ways</w:t>
      </w:r>
      <w:r>
        <w:rPr>
          <w:rFonts w:ascii="Century Gothic" w:hAnsi="Century Gothic"/>
          <w:sz w:val="22"/>
          <w:szCs w:val="22"/>
        </w:rPr>
        <w:t xml:space="preserve"> to make it fair with staff families of various sizes. BD Davies said health insurance tells the employee</w:t>
      </w:r>
      <w:r w:rsidR="00BD731F">
        <w:rPr>
          <w:rFonts w:ascii="Century Gothic" w:hAnsi="Century Gothic"/>
          <w:sz w:val="22"/>
          <w:szCs w:val="22"/>
        </w:rPr>
        <w:t>,</w:t>
      </w:r>
      <w:r>
        <w:rPr>
          <w:rFonts w:ascii="Century Gothic" w:hAnsi="Century Gothic"/>
          <w:sz w:val="22"/>
          <w:szCs w:val="22"/>
        </w:rPr>
        <w:t xml:space="preserve"> “we want you to work</w:t>
      </w:r>
      <w:r w:rsidR="00BD731F">
        <w:rPr>
          <w:rFonts w:ascii="Century Gothic" w:hAnsi="Century Gothic"/>
          <w:sz w:val="22"/>
          <w:szCs w:val="22"/>
        </w:rPr>
        <w:t>,</w:t>
      </w:r>
      <w:r>
        <w:rPr>
          <w:rFonts w:ascii="Century Gothic" w:hAnsi="Century Gothic"/>
          <w:sz w:val="22"/>
          <w:szCs w:val="22"/>
        </w:rPr>
        <w:t xml:space="preserve"> and this is a way to make sure you can be at work.”  BD Bentz believes the District should pay for health care, but he didn’t think </w:t>
      </w:r>
      <w:r w:rsidR="0023129C">
        <w:rPr>
          <w:rFonts w:ascii="Century Gothic" w:hAnsi="Century Gothic"/>
          <w:sz w:val="22"/>
          <w:szCs w:val="22"/>
        </w:rPr>
        <w:t>health insurance</w:t>
      </w:r>
      <w:r>
        <w:rPr>
          <w:rFonts w:ascii="Century Gothic" w:hAnsi="Century Gothic"/>
          <w:sz w:val="22"/>
          <w:szCs w:val="22"/>
        </w:rPr>
        <w:t xml:space="preserve"> should be </w:t>
      </w:r>
      <w:r w:rsidR="001A63F4">
        <w:rPr>
          <w:rFonts w:ascii="Century Gothic" w:hAnsi="Century Gothic"/>
          <w:sz w:val="22"/>
          <w:szCs w:val="22"/>
        </w:rPr>
        <w:t>a salary increase</w:t>
      </w:r>
      <w:r>
        <w:rPr>
          <w:rFonts w:ascii="Century Gothic" w:hAnsi="Century Gothic"/>
          <w:sz w:val="22"/>
          <w:szCs w:val="22"/>
        </w:rPr>
        <w:t xml:space="preserve">.  He described his own HSA and how he uses </w:t>
      </w:r>
      <w:r w:rsidR="00BD731F">
        <w:rPr>
          <w:rFonts w:ascii="Century Gothic" w:hAnsi="Century Gothic"/>
          <w:sz w:val="22"/>
          <w:szCs w:val="22"/>
        </w:rPr>
        <w:t>it</w:t>
      </w:r>
      <w:r>
        <w:rPr>
          <w:rFonts w:ascii="Century Gothic" w:hAnsi="Century Gothic"/>
          <w:sz w:val="22"/>
          <w:szCs w:val="22"/>
        </w:rPr>
        <w:t>.  BD Davies said we (the board) can give staff a choice through an HSA.</w:t>
      </w:r>
    </w:p>
    <w:p w14:paraId="534F2E00" w14:textId="77777777" w:rsidR="005F35C2" w:rsidRDefault="005F35C2" w:rsidP="000660A2">
      <w:pPr>
        <w:ind w:left="0" w:hanging="2"/>
        <w:rPr>
          <w:rFonts w:ascii="Century Gothic" w:hAnsi="Century Gothic"/>
          <w:sz w:val="22"/>
          <w:szCs w:val="22"/>
        </w:rPr>
      </w:pPr>
    </w:p>
    <w:p w14:paraId="05C7ACF2" w14:textId="0F4611F0" w:rsidR="005F35C2" w:rsidRDefault="005F35C2" w:rsidP="000660A2">
      <w:pPr>
        <w:ind w:left="0" w:hanging="2"/>
        <w:rPr>
          <w:rFonts w:ascii="Century Gothic" w:hAnsi="Century Gothic"/>
          <w:sz w:val="22"/>
          <w:szCs w:val="22"/>
        </w:rPr>
      </w:pPr>
      <w:r>
        <w:rPr>
          <w:rFonts w:ascii="Century Gothic" w:hAnsi="Century Gothic"/>
          <w:sz w:val="22"/>
          <w:szCs w:val="22"/>
        </w:rPr>
        <w:t xml:space="preserve">DM Kesling said he can do more research.  The </w:t>
      </w:r>
      <w:r w:rsidR="0023129C">
        <w:rPr>
          <w:rFonts w:ascii="Century Gothic" w:hAnsi="Century Gothic"/>
          <w:sz w:val="22"/>
          <w:szCs w:val="22"/>
        </w:rPr>
        <w:t>agenda item</w:t>
      </w:r>
      <w:r>
        <w:rPr>
          <w:rFonts w:ascii="Century Gothic" w:hAnsi="Century Gothic"/>
          <w:sz w:val="22"/>
          <w:szCs w:val="22"/>
        </w:rPr>
        <w:t xml:space="preserve"> was tabled.</w:t>
      </w:r>
    </w:p>
    <w:p w14:paraId="1DD64837" w14:textId="77777777" w:rsidR="00B7239C" w:rsidRDefault="00B7239C" w:rsidP="000660A2">
      <w:pPr>
        <w:ind w:left="0" w:hanging="2"/>
        <w:rPr>
          <w:rFonts w:ascii="Century Gothic" w:hAnsi="Century Gothic"/>
          <w:sz w:val="22"/>
          <w:szCs w:val="22"/>
        </w:rPr>
      </w:pPr>
    </w:p>
    <w:p w14:paraId="331D9C9B" w14:textId="57C20FEB" w:rsidR="00210B87" w:rsidRPr="005F35C2" w:rsidRDefault="005F35C2" w:rsidP="000660A2">
      <w:pPr>
        <w:ind w:left="0" w:hanging="2"/>
        <w:rPr>
          <w:rFonts w:ascii="Century Gothic" w:hAnsi="Century Gothic"/>
          <w:b/>
          <w:bCs/>
          <w:sz w:val="22"/>
          <w:szCs w:val="22"/>
          <w:u w:val="single"/>
        </w:rPr>
      </w:pPr>
      <w:r w:rsidRPr="005F35C2">
        <w:rPr>
          <w:rFonts w:ascii="Century Gothic" w:hAnsi="Century Gothic"/>
          <w:b/>
          <w:bCs/>
          <w:sz w:val="22"/>
          <w:szCs w:val="22"/>
          <w:u w:val="single"/>
        </w:rPr>
        <w:t>Item #8: Five-Year Plan (discussion)</w:t>
      </w:r>
    </w:p>
    <w:p w14:paraId="314FA8FB" w14:textId="28913B9B" w:rsidR="00210B87" w:rsidRDefault="0033546F" w:rsidP="000660A2">
      <w:pPr>
        <w:ind w:left="0" w:hanging="2"/>
        <w:rPr>
          <w:rFonts w:ascii="Century Gothic" w:hAnsi="Century Gothic"/>
          <w:sz w:val="22"/>
          <w:szCs w:val="22"/>
        </w:rPr>
      </w:pPr>
      <w:r>
        <w:rPr>
          <w:rFonts w:ascii="Century Gothic" w:hAnsi="Century Gothic"/>
          <w:sz w:val="22"/>
          <w:szCs w:val="22"/>
        </w:rPr>
        <w:t>July 1, 2026, is the beginning of</w:t>
      </w:r>
      <w:r w:rsidR="0023129C">
        <w:rPr>
          <w:rFonts w:ascii="Century Gothic" w:hAnsi="Century Gothic"/>
          <w:sz w:val="22"/>
          <w:szCs w:val="22"/>
        </w:rPr>
        <w:t xml:space="preserve"> a new</w:t>
      </w:r>
      <w:r>
        <w:rPr>
          <w:rFonts w:ascii="Century Gothic" w:hAnsi="Century Gothic"/>
          <w:sz w:val="22"/>
          <w:szCs w:val="22"/>
        </w:rPr>
        <w:t xml:space="preserve"> Five-Year plan.  DM Kesling said it is “marching orders” from the board.  He asked the board to review the goals, </w:t>
      </w:r>
      <w:r w:rsidR="00ED5803">
        <w:rPr>
          <w:rFonts w:ascii="Century Gothic" w:hAnsi="Century Gothic"/>
          <w:sz w:val="22"/>
          <w:szCs w:val="22"/>
        </w:rPr>
        <w:t>objectives</w:t>
      </w:r>
      <w:r>
        <w:rPr>
          <w:rFonts w:ascii="Century Gothic" w:hAnsi="Century Gothic"/>
          <w:sz w:val="22"/>
          <w:szCs w:val="22"/>
        </w:rPr>
        <w:t xml:space="preserve">, and tasks of the present plan.  What projects should the DM pursue for funding?  The plan gives the DM the </w:t>
      </w:r>
      <w:r w:rsidR="00ED5803">
        <w:rPr>
          <w:rFonts w:ascii="Century Gothic" w:hAnsi="Century Gothic"/>
          <w:sz w:val="22"/>
          <w:szCs w:val="22"/>
        </w:rPr>
        <w:t>go-ahead</w:t>
      </w:r>
      <w:r>
        <w:rPr>
          <w:rFonts w:ascii="Century Gothic" w:hAnsi="Century Gothic"/>
          <w:sz w:val="22"/>
          <w:szCs w:val="22"/>
        </w:rPr>
        <w:t xml:space="preserve">.  Does </w:t>
      </w:r>
      <w:r w:rsidR="00ED5803">
        <w:rPr>
          <w:rFonts w:ascii="Century Gothic" w:hAnsi="Century Gothic"/>
          <w:sz w:val="22"/>
          <w:szCs w:val="22"/>
        </w:rPr>
        <w:t xml:space="preserve">the board have anything they would like </w:t>
      </w:r>
      <w:r w:rsidR="0023129C">
        <w:rPr>
          <w:rFonts w:ascii="Century Gothic" w:hAnsi="Century Gothic"/>
          <w:sz w:val="22"/>
          <w:szCs w:val="22"/>
        </w:rPr>
        <w:t>to add</w:t>
      </w:r>
      <w:r w:rsidR="00ED5803">
        <w:rPr>
          <w:rFonts w:ascii="Century Gothic" w:hAnsi="Century Gothic"/>
          <w:sz w:val="22"/>
          <w:szCs w:val="22"/>
        </w:rPr>
        <w:t xml:space="preserve"> (the DM reference last year’s project of the community garden</w:t>
      </w:r>
      <w:r w:rsidR="0023129C">
        <w:rPr>
          <w:rFonts w:ascii="Century Gothic" w:hAnsi="Century Gothic"/>
          <w:sz w:val="22"/>
          <w:szCs w:val="22"/>
        </w:rPr>
        <w:t>)</w:t>
      </w:r>
      <w:r w:rsidR="00ED5803">
        <w:rPr>
          <w:rFonts w:ascii="Century Gothic" w:hAnsi="Century Gothic"/>
          <w:sz w:val="22"/>
          <w:szCs w:val="22"/>
        </w:rPr>
        <w:t xml:space="preserve">.  The Oregon Department of Agriculture requires SWCDs to have a long-range business plan.  He said he didn’t anticipate a lot of </w:t>
      </w:r>
      <w:r w:rsidR="0023129C">
        <w:rPr>
          <w:rFonts w:ascii="Century Gothic" w:hAnsi="Century Gothic"/>
          <w:sz w:val="22"/>
          <w:szCs w:val="22"/>
        </w:rPr>
        <w:t>changes but</w:t>
      </w:r>
      <w:r w:rsidR="00ED5803">
        <w:rPr>
          <w:rFonts w:ascii="Century Gothic" w:hAnsi="Century Gothic"/>
          <w:sz w:val="22"/>
          <w:szCs w:val="22"/>
        </w:rPr>
        <w:t xml:space="preserve"> said there may be some additions with new staff.  Soil health is one addition.</w:t>
      </w:r>
    </w:p>
    <w:p w14:paraId="10E61857" w14:textId="77777777" w:rsidR="00ED5803" w:rsidRDefault="00ED5803" w:rsidP="000660A2">
      <w:pPr>
        <w:ind w:left="0" w:hanging="2"/>
        <w:rPr>
          <w:rFonts w:ascii="Century Gothic" w:hAnsi="Century Gothic"/>
          <w:sz w:val="22"/>
          <w:szCs w:val="22"/>
        </w:rPr>
      </w:pPr>
    </w:p>
    <w:p w14:paraId="67C3985F" w14:textId="68F8E069" w:rsidR="00ED5803" w:rsidRDefault="00ED5803" w:rsidP="000660A2">
      <w:pPr>
        <w:ind w:left="0" w:hanging="2"/>
        <w:rPr>
          <w:rFonts w:ascii="Century Gothic" w:hAnsi="Century Gothic"/>
          <w:sz w:val="22"/>
          <w:szCs w:val="22"/>
        </w:rPr>
      </w:pPr>
      <w:r>
        <w:rPr>
          <w:rFonts w:ascii="Century Gothic" w:hAnsi="Century Gothic"/>
          <w:sz w:val="22"/>
          <w:szCs w:val="22"/>
        </w:rPr>
        <w:lastRenderedPageBreak/>
        <w:t xml:space="preserve">The DM explained BioArmor.  This is a corporate-based organization, providing funding for conservation projects. BioArmor can fund V collars for cattle, juniper treatment, possible dam replacement, etc.  The SWCD can provide help on the ground through providing shape files and implementation on projects.  BioArmor is now working </w:t>
      </w:r>
      <w:r w:rsidR="00F15797">
        <w:rPr>
          <w:rFonts w:ascii="Century Gothic" w:hAnsi="Century Gothic"/>
          <w:sz w:val="22"/>
          <w:szCs w:val="22"/>
        </w:rPr>
        <w:t>with</w:t>
      </w:r>
      <w:r>
        <w:rPr>
          <w:rFonts w:ascii="Century Gothic" w:hAnsi="Century Gothic"/>
          <w:sz w:val="22"/>
          <w:szCs w:val="22"/>
        </w:rPr>
        <w:t xml:space="preserve"> the Oregon Department of State Lands</w:t>
      </w:r>
      <w:r w:rsidR="00D55A5D">
        <w:rPr>
          <w:rFonts w:ascii="Century Gothic" w:hAnsi="Century Gothic"/>
          <w:sz w:val="22"/>
          <w:szCs w:val="22"/>
        </w:rPr>
        <w:t xml:space="preserve"> (ODSL)</w:t>
      </w:r>
      <w:r>
        <w:rPr>
          <w:rFonts w:ascii="Century Gothic" w:hAnsi="Century Gothic"/>
          <w:sz w:val="22"/>
          <w:szCs w:val="22"/>
        </w:rPr>
        <w:t xml:space="preserve">.  </w:t>
      </w:r>
    </w:p>
    <w:p w14:paraId="2D6C1C55" w14:textId="77777777" w:rsidR="00ED5803" w:rsidRDefault="00ED5803" w:rsidP="000660A2">
      <w:pPr>
        <w:ind w:left="0" w:hanging="2"/>
        <w:rPr>
          <w:rFonts w:ascii="Century Gothic" w:hAnsi="Century Gothic"/>
          <w:sz w:val="22"/>
          <w:szCs w:val="22"/>
        </w:rPr>
      </w:pPr>
    </w:p>
    <w:p w14:paraId="1EDB57CB" w14:textId="6AB72840" w:rsidR="00ED5803" w:rsidRDefault="00ED5803" w:rsidP="000660A2">
      <w:pPr>
        <w:ind w:left="0" w:hanging="2"/>
        <w:rPr>
          <w:rFonts w:ascii="Century Gothic" w:hAnsi="Century Gothic"/>
          <w:sz w:val="22"/>
          <w:szCs w:val="22"/>
        </w:rPr>
      </w:pPr>
      <w:r>
        <w:rPr>
          <w:rFonts w:ascii="Century Gothic" w:hAnsi="Century Gothic"/>
          <w:sz w:val="22"/>
          <w:szCs w:val="22"/>
        </w:rPr>
        <w:t>BD Davies asked about soil health and carbon credits being part of the plan.  DM Kesling said the plan can be whatever the board thinks he can implement.  BD Davies asked if BioArmor could be similar to the CCAA program</w:t>
      </w:r>
      <w:r w:rsidR="00D55A5D">
        <w:rPr>
          <w:rFonts w:ascii="Century Gothic" w:hAnsi="Century Gothic"/>
          <w:sz w:val="22"/>
          <w:szCs w:val="22"/>
        </w:rPr>
        <w:t>,</w:t>
      </w:r>
      <w:r>
        <w:rPr>
          <w:rFonts w:ascii="Century Gothic" w:hAnsi="Century Gothic"/>
          <w:sz w:val="22"/>
          <w:szCs w:val="22"/>
        </w:rPr>
        <w:t xml:space="preserve"> and DM Kesling said yes, but he felt it was more about keeping the ranch</w:t>
      </w:r>
      <w:r w:rsidR="001A63F4">
        <w:rPr>
          <w:rFonts w:ascii="Century Gothic" w:hAnsi="Century Gothic"/>
          <w:sz w:val="22"/>
          <w:szCs w:val="22"/>
        </w:rPr>
        <w:t>ers</w:t>
      </w:r>
      <w:r>
        <w:rPr>
          <w:rFonts w:ascii="Century Gothic" w:hAnsi="Century Gothic"/>
          <w:sz w:val="22"/>
          <w:szCs w:val="22"/>
        </w:rPr>
        <w:t xml:space="preserve"> </w:t>
      </w:r>
      <w:r w:rsidR="0023129C">
        <w:rPr>
          <w:rFonts w:ascii="Century Gothic" w:hAnsi="Century Gothic"/>
          <w:sz w:val="22"/>
          <w:szCs w:val="22"/>
        </w:rPr>
        <w:t>in business</w:t>
      </w:r>
      <w:r>
        <w:rPr>
          <w:rFonts w:ascii="Century Gothic" w:hAnsi="Century Gothic"/>
          <w:sz w:val="22"/>
          <w:szCs w:val="22"/>
        </w:rPr>
        <w:t xml:space="preserve">.  </w:t>
      </w:r>
      <w:r w:rsidR="00D55A5D">
        <w:rPr>
          <w:rFonts w:ascii="Century Gothic" w:hAnsi="Century Gothic"/>
          <w:sz w:val="22"/>
          <w:szCs w:val="22"/>
        </w:rPr>
        <w:t xml:space="preserve">BD Davies asked if BioArmor has a track record.  DM Kesling said </w:t>
      </w:r>
      <w:r w:rsidR="004A36AC">
        <w:rPr>
          <w:rFonts w:ascii="Century Gothic" w:hAnsi="Century Gothic"/>
          <w:sz w:val="22"/>
          <w:szCs w:val="22"/>
        </w:rPr>
        <w:t xml:space="preserve">that </w:t>
      </w:r>
      <w:r w:rsidR="00D55A5D">
        <w:rPr>
          <w:rFonts w:ascii="Century Gothic" w:hAnsi="Century Gothic"/>
          <w:sz w:val="22"/>
          <w:szCs w:val="22"/>
        </w:rPr>
        <w:t>while it’s relatively new</w:t>
      </w:r>
      <w:r w:rsidR="004A36AC">
        <w:rPr>
          <w:rFonts w:ascii="Century Gothic" w:hAnsi="Century Gothic"/>
          <w:sz w:val="22"/>
          <w:szCs w:val="22"/>
        </w:rPr>
        <w:t>,</w:t>
      </w:r>
      <w:r w:rsidR="00D55A5D">
        <w:rPr>
          <w:rFonts w:ascii="Century Gothic" w:hAnsi="Century Gothic"/>
          <w:sz w:val="22"/>
          <w:szCs w:val="22"/>
        </w:rPr>
        <w:t xml:space="preserve"> it has projects in Texas.  The Utah State Lands is speaking directly with ODSL regarding its experience with the group.</w:t>
      </w:r>
    </w:p>
    <w:p w14:paraId="569F59E8" w14:textId="75C027CB" w:rsidR="0033546F" w:rsidRPr="00D905C2" w:rsidRDefault="00ED5803" w:rsidP="000660A2">
      <w:pPr>
        <w:ind w:left="0" w:hanging="2"/>
        <w:rPr>
          <w:rFonts w:ascii="Century Gothic" w:hAnsi="Century Gothic"/>
          <w:sz w:val="22"/>
          <w:szCs w:val="22"/>
        </w:rPr>
      </w:pPr>
      <w:r>
        <w:rPr>
          <w:rFonts w:ascii="Century Gothic" w:hAnsi="Century Gothic"/>
          <w:sz w:val="22"/>
          <w:szCs w:val="22"/>
        </w:rPr>
        <w:t xml:space="preserve">  </w:t>
      </w:r>
    </w:p>
    <w:p w14:paraId="4CFB008A" w14:textId="77777777" w:rsidR="002C790D" w:rsidRDefault="002C790D" w:rsidP="000660A2">
      <w:pPr>
        <w:ind w:left="0" w:hanging="2"/>
        <w:rPr>
          <w:rFonts w:ascii="Century Gothic" w:hAnsi="Century Gothic"/>
          <w:sz w:val="22"/>
          <w:szCs w:val="22"/>
        </w:rPr>
      </w:pPr>
      <w:r>
        <w:rPr>
          <w:rFonts w:ascii="Century Gothic" w:hAnsi="Century Gothic"/>
          <w:sz w:val="22"/>
          <w:szCs w:val="22"/>
        </w:rPr>
        <w:t>Did the board have other suggestions for the Five-Year Plan?  BD Davies said the DM has two new categories:  Soil Health and Ecological Services/Mitigation.</w:t>
      </w:r>
    </w:p>
    <w:p w14:paraId="2EED9F1B" w14:textId="77777777" w:rsidR="002C790D" w:rsidRDefault="002C790D" w:rsidP="000660A2">
      <w:pPr>
        <w:ind w:left="0" w:hanging="2"/>
        <w:rPr>
          <w:rFonts w:ascii="Century Gothic" w:hAnsi="Century Gothic"/>
          <w:sz w:val="22"/>
          <w:szCs w:val="22"/>
        </w:rPr>
      </w:pPr>
    </w:p>
    <w:p w14:paraId="581C6A4D" w14:textId="2FF79DBD" w:rsidR="000660A2" w:rsidRPr="00405A49" w:rsidRDefault="00405A49" w:rsidP="000660A2">
      <w:pPr>
        <w:ind w:left="0" w:hanging="2"/>
        <w:rPr>
          <w:rFonts w:ascii="Century Gothic" w:hAnsi="Century Gothic"/>
          <w:b/>
          <w:bCs/>
          <w:sz w:val="22"/>
          <w:szCs w:val="22"/>
          <w:u w:val="single"/>
        </w:rPr>
      </w:pPr>
      <w:r w:rsidRPr="00405A49">
        <w:rPr>
          <w:rFonts w:ascii="Century Gothic" w:hAnsi="Century Gothic"/>
          <w:b/>
          <w:bCs/>
          <w:sz w:val="22"/>
          <w:szCs w:val="22"/>
          <w:u w:val="single"/>
        </w:rPr>
        <w:t>Item #9: Mine Mitigation and the SWCD (discussion)</w:t>
      </w:r>
    </w:p>
    <w:p w14:paraId="17DEAF0B" w14:textId="2837214D" w:rsidR="00405A49" w:rsidRDefault="00405A49" w:rsidP="000660A2">
      <w:pPr>
        <w:ind w:left="0" w:hanging="2"/>
        <w:rPr>
          <w:rFonts w:ascii="Century Gothic" w:hAnsi="Century Gothic"/>
          <w:sz w:val="22"/>
          <w:szCs w:val="22"/>
        </w:rPr>
      </w:pPr>
      <w:r>
        <w:rPr>
          <w:rFonts w:ascii="Century Gothic" w:hAnsi="Century Gothic"/>
          <w:sz w:val="22"/>
          <w:szCs w:val="22"/>
        </w:rPr>
        <w:t xml:space="preserve">Guest Tony Svecjar </w:t>
      </w:r>
      <w:r w:rsidR="0023129C">
        <w:rPr>
          <w:rFonts w:ascii="Century Gothic" w:hAnsi="Century Gothic"/>
          <w:sz w:val="22"/>
          <w:szCs w:val="22"/>
        </w:rPr>
        <w:t>presented</w:t>
      </w:r>
      <w:r>
        <w:rPr>
          <w:rFonts w:ascii="Century Gothic" w:hAnsi="Century Gothic"/>
          <w:sz w:val="22"/>
          <w:szCs w:val="22"/>
        </w:rPr>
        <w:t xml:space="preserve"> this subject.  There is a mine in Malheur County, formerly called the Calico Mine</w:t>
      </w:r>
      <w:r w:rsidR="000222E1">
        <w:rPr>
          <w:rFonts w:ascii="Century Gothic" w:hAnsi="Century Gothic"/>
          <w:sz w:val="22"/>
          <w:szCs w:val="22"/>
        </w:rPr>
        <w:t>,</w:t>
      </w:r>
      <w:r>
        <w:rPr>
          <w:rFonts w:ascii="Century Gothic" w:hAnsi="Century Gothic"/>
          <w:sz w:val="22"/>
          <w:szCs w:val="22"/>
        </w:rPr>
        <w:t xml:space="preserve"> owned by a Canadian company.  It is now owned by Paramount, a Nevada corporation.  </w:t>
      </w:r>
    </w:p>
    <w:p w14:paraId="1972CD4A" w14:textId="77777777" w:rsidR="00405A49" w:rsidRDefault="00405A49" w:rsidP="000660A2">
      <w:pPr>
        <w:ind w:left="0" w:hanging="2"/>
        <w:rPr>
          <w:rFonts w:ascii="Century Gothic" w:hAnsi="Century Gothic"/>
          <w:sz w:val="22"/>
          <w:szCs w:val="22"/>
        </w:rPr>
      </w:pPr>
    </w:p>
    <w:p w14:paraId="29EC3575" w14:textId="4DB4DD6D" w:rsidR="00405A49" w:rsidRDefault="00405A49" w:rsidP="000660A2">
      <w:pPr>
        <w:ind w:left="0" w:hanging="2"/>
        <w:rPr>
          <w:rFonts w:ascii="Century Gothic" w:hAnsi="Century Gothic"/>
          <w:sz w:val="22"/>
          <w:szCs w:val="22"/>
        </w:rPr>
      </w:pPr>
      <w:r>
        <w:rPr>
          <w:rFonts w:ascii="Century Gothic" w:hAnsi="Century Gothic"/>
          <w:sz w:val="22"/>
          <w:szCs w:val="22"/>
        </w:rPr>
        <w:t>It was determined in the past that noise generated by mine operations affected sage grouse habitat, and this required some mitigation.  In other words, there was a debit that required some level of credit. The program had not been tested before, and he, Lynn Findlay, Andy Bentz, and others were attempting to “fill in the holes.”</w:t>
      </w:r>
    </w:p>
    <w:p w14:paraId="46F48B5C" w14:textId="77777777" w:rsidR="00405A49" w:rsidRDefault="00405A49" w:rsidP="000660A2">
      <w:pPr>
        <w:ind w:left="0" w:hanging="2"/>
        <w:rPr>
          <w:rFonts w:ascii="Century Gothic" w:hAnsi="Century Gothic"/>
          <w:sz w:val="22"/>
          <w:szCs w:val="22"/>
        </w:rPr>
      </w:pPr>
    </w:p>
    <w:p w14:paraId="7678AE6A" w14:textId="1BC06390" w:rsidR="00405A49" w:rsidRDefault="00405A49" w:rsidP="000660A2">
      <w:pPr>
        <w:ind w:left="0" w:hanging="2"/>
        <w:rPr>
          <w:rFonts w:ascii="Century Gothic" w:hAnsi="Century Gothic"/>
          <w:sz w:val="22"/>
          <w:szCs w:val="22"/>
        </w:rPr>
      </w:pPr>
      <w:r>
        <w:rPr>
          <w:rFonts w:ascii="Century Gothic" w:hAnsi="Century Gothic"/>
          <w:sz w:val="22"/>
          <w:szCs w:val="22"/>
        </w:rPr>
        <w:t>The numbers for</w:t>
      </w:r>
      <w:r w:rsidR="0023129C">
        <w:rPr>
          <w:rFonts w:ascii="Century Gothic" w:hAnsi="Century Gothic"/>
          <w:sz w:val="22"/>
          <w:szCs w:val="22"/>
        </w:rPr>
        <w:t xml:space="preserve"> mitigation</w:t>
      </w:r>
      <w:r>
        <w:rPr>
          <w:rFonts w:ascii="Century Gothic" w:hAnsi="Century Gothic"/>
          <w:sz w:val="22"/>
          <w:szCs w:val="22"/>
        </w:rPr>
        <w:t xml:space="preserve"> will be set next week.  The mining company will need to generate credit to overcome the debits it has been charged.  This could involve juniper management, annual grass treatment, </w:t>
      </w:r>
      <w:r w:rsidR="00A627E5">
        <w:rPr>
          <w:rFonts w:ascii="Century Gothic" w:hAnsi="Century Gothic"/>
          <w:sz w:val="22"/>
          <w:szCs w:val="22"/>
        </w:rPr>
        <w:t xml:space="preserve">and </w:t>
      </w:r>
      <w:r>
        <w:rPr>
          <w:rFonts w:ascii="Century Gothic" w:hAnsi="Century Gothic"/>
          <w:sz w:val="22"/>
          <w:szCs w:val="22"/>
        </w:rPr>
        <w:t xml:space="preserve">propagating perennial grasses.  Legal protection for the land may provide additional credit. </w:t>
      </w:r>
      <w:r w:rsidR="00A627E5">
        <w:rPr>
          <w:rFonts w:ascii="Century Gothic" w:hAnsi="Century Gothic"/>
          <w:sz w:val="22"/>
          <w:szCs w:val="22"/>
        </w:rPr>
        <w:t xml:space="preserve"> Mr.</w:t>
      </w:r>
      <w:r>
        <w:rPr>
          <w:rFonts w:ascii="Century Gothic" w:hAnsi="Century Gothic"/>
          <w:sz w:val="22"/>
          <w:szCs w:val="22"/>
        </w:rPr>
        <w:t xml:space="preserve"> Svejcar explained options, and said he believes the HSWCD can be a part of this.  He said he would like to see money go toward landowners who can make actual changes vs. sending </w:t>
      </w:r>
      <w:r w:rsidR="008620AF">
        <w:rPr>
          <w:rFonts w:ascii="Century Gothic" w:hAnsi="Century Gothic"/>
          <w:sz w:val="22"/>
          <w:szCs w:val="22"/>
        </w:rPr>
        <w:t>the proposed credit to a bank or state agency.</w:t>
      </w:r>
    </w:p>
    <w:p w14:paraId="7879AEFE" w14:textId="77777777" w:rsidR="008620AF" w:rsidRPr="00D905C2" w:rsidRDefault="008620AF" w:rsidP="000660A2">
      <w:pPr>
        <w:ind w:left="0" w:hanging="2"/>
        <w:rPr>
          <w:rFonts w:ascii="Century Gothic" w:hAnsi="Century Gothic"/>
          <w:sz w:val="22"/>
          <w:szCs w:val="22"/>
        </w:rPr>
      </w:pPr>
    </w:p>
    <w:p w14:paraId="100B9220" w14:textId="579C5BD5" w:rsidR="00405A49" w:rsidRDefault="00E91503" w:rsidP="000660A2">
      <w:pPr>
        <w:ind w:left="0" w:hanging="2"/>
        <w:rPr>
          <w:rFonts w:ascii="Century Gothic" w:hAnsi="Century Gothic"/>
          <w:sz w:val="22"/>
          <w:szCs w:val="22"/>
        </w:rPr>
      </w:pPr>
      <w:r>
        <w:rPr>
          <w:rFonts w:ascii="Century Gothic" w:hAnsi="Century Gothic"/>
          <w:sz w:val="22"/>
          <w:szCs w:val="22"/>
        </w:rPr>
        <w:t xml:space="preserve">BD Davies asked </w:t>
      </w:r>
      <w:r w:rsidR="00A627E5">
        <w:rPr>
          <w:rFonts w:ascii="Century Gothic" w:hAnsi="Century Gothic"/>
          <w:sz w:val="22"/>
          <w:szCs w:val="22"/>
        </w:rPr>
        <w:t xml:space="preserve">Mr. </w:t>
      </w:r>
      <w:r>
        <w:rPr>
          <w:rFonts w:ascii="Century Gothic" w:hAnsi="Century Gothic"/>
          <w:sz w:val="22"/>
          <w:szCs w:val="22"/>
        </w:rPr>
        <w:t xml:space="preserve">Svejcar why not allow SWCDs to create a mitigation bank?  </w:t>
      </w:r>
      <w:r w:rsidR="00A627E5">
        <w:rPr>
          <w:rFonts w:ascii="Century Gothic" w:hAnsi="Century Gothic"/>
          <w:sz w:val="22"/>
          <w:szCs w:val="22"/>
        </w:rPr>
        <w:t xml:space="preserve">Mr. </w:t>
      </w:r>
      <w:r>
        <w:rPr>
          <w:rFonts w:ascii="Century Gothic" w:hAnsi="Century Gothic"/>
          <w:sz w:val="22"/>
          <w:szCs w:val="22"/>
        </w:rPr>
        <w:t>Svejcar said he liked the idea, but wondered who would put up the starting funds.  Discussion followed as to what is allowed and how this might benefit the CCAA program.</w:t>
      </w:r>
    </w:p>
    <w:p w14:paraId="7973E685" w14:textId="77777777" w:rsidR="00E91503" w:rsidRDefault="00E91503" w:rsidP="000660A2">
      <w:pPr>
        <w:ind w:left="0" w:hanging="2"/>
        <w:rPr>
          <w:rFonts w:ascii="Century Gothic" w:hAnsi="Century Gothic"/>
          <w:sz w:val="22"/>
          <w:szCs w:val="22"/>
        </w:rPr>
      </w:pPr>
    </w:p>
    <w:p w14:paraId="5D30AEFB" w14:textId="10CDA7C8" w:rsidR="00E91503" w:rsidRDefault="00E91503" w:rsidP="000660A2">
      <w:pPr>
        <w:ind w:left="0" w:hanging="2"/>
        <w:rPr>
          <w:rFonts w:ascii="Century Gothic" w:hAnsi="Century Gothic"/>
          <w:sz w:val="22"/>
          <w:szCs w:val="22"/>
        </w:rPr>
      </w:pPr>
      <w:r>
        <w:rPr>
          <w:rFonts w:ascii="Century Gothic" w:hAnsi="Century Gothic"/>
          <w:sz w:val="22"/>
          <w:szCs w:val="22"/>
        </w:rPr>
        <w:t xml:space="preserve">BD Davies asked, “What do you need from us today?”  He asked if this should be added to the five-year plan.  DM Kesling said </w:t>
      </w:r>
      <w:r w:rsidR="0023129C">
        <w:rPr>
          <w:rFonts w:ascii="Century Gothic" w:hAnsi="Century Gothic"/>
          <w:sz w:val="22"/>
          <w:szCs w:val="22"/>
        </w:rPr>
        <w:t>yes.</w:t>
      </w:r>
      <w:r>
        <w:rPr>
          <w:rFonts w:ascii="Century Gothic" w:hAnsi="Century Gothic"/>
          <w:sz w:val="22"/>
          <w:szCs w:val="22"/>
        </w:rPr>
        <w:t xml:space="preserve">  </w:t>
      </w:r>
      <w:r w:rsidR="00A627E5">
        <w:rPr>
          <w:rFonts w:ascii="Century Gothic" w:hAnsi="Century Gothic"/>
          <w:sz w:val="22"/>
          <w:szCs w:val="22"/>
        </w:rPr>
        <w:t xml:space="preserve">Mr. </w:t>
      </w:r>
      <w:r>
        <w:rPr>
          <w:rFonts w:ascii="Century Gothic" w:hAnsi="Century Gothic"/>
          <w:sz w:val="22"/>
          <w:szCs w:val="22"/>
        </w:rPr>
        <w:t xml:space="preserve">Svejcar said it may be more of a shift.  DM Kesling said he considered it a win/win/win:  More </w:t>
      </w:r>
      <w:r w:rsidR="00AF2F84">
        <w:rPr>
          <w:rFonts w:ascii="Century Gothic" w:hAnsi="Century Gothic"/>
          <w:sz w:val="22"/>
          <w:szCs w:val="22"/>
        </w:rPr>
        <w:t>projects</w:t>
      </w:r>
      <w:r>
        <w:rPr>
          <w:rFonts w:ascii="Century Gothic" w:hAnsi="Century Gothic"/>
          <w:sz w:val="22"/>
          <w:szCs w:val="22"/>
        </w:rPr>
        <w:t>, stability</w:t>
      </w:r>
      <w:r w:rsidR="0023129C">
        <w:rPr>
          <w:rFonts w:ascii="Century Gothic" w:hAnsi="Century Gothic"/>
          <w:sz w:val="22"/>
          <w:szCs w:val="22"/>
        </w:rPr>
        <w:t xml:space="preserve"> for the SWCD and </w:t>
      </w:r>
      <w:r>
        <w:rPr>
          <w:rFonts w:ascii="Century Gothic" w:hAnsi="Century Gothic"/>
          <w:sz w:val="22"/>
          <w:szCs w:val="22"/>
        </w:rPr>
        <w:t xml:space="preserve">help for landowners.  BD Ramsay said it would also be a win for DM </w:t>
      </w:r>
      <w:r w:rsidR="001A63F4">
        <w:rPr>
          <w:rFonts w:ascii="Century Gothic" w:hAnsi="Century Gothic"/>
          <w:sz w:val="22"/>
          <w:szCs w:val="22"/>
        </w:rPr>
        <w:t>Kesling</w:t>
      </w:r>
      <w:r w:rsidR="00AF2F84">
        <w:rPr>
          <w:rFonts w:ascii="Century Gothic" w:hAnsi="Century Gothic"/>
          <w:sz w:val="22"/>
          <w:szCs w:val="22"/>
        </w:rPr>
        <w:t>,</w:t>
      </w:r>
      <w:r>
        <w:rPr>
          <w:rFonts w:ascii="Century Gothic" w:hAnsi="Century Gothic"/>
          <w:sz w:val="22"/>
          <w:szCs w:val="22"/>
        </w:rPr>
        <w:t xml:space="preserve"> managing MSWCD.</w:t>
      </w:r>
    </w:p>
    <w:p w14:paraId="7D95D2B0" w14:textId="77777777" w:rsidR="00E91503" w:rsidRDefault="00E91503" w:rsidP="000660A2">
      <w:pPr>
        <w:ind w:left="0" w:hanging="2"/>
        <w:rPr>
          <w:rFonts w:ascii="Century Gothic" w:hAnsi="Century Gothic"/>
          <w:sz w:val="22"/>
          <w:szCs w:val="22"/>
        </w:rPr>
      </w:pPr>
    </w:p>
    <w:p w14:paraId="4ED82BDA" w14:textId="77777777" w:rsidR="000222E1" w:rsidRPr="00D905C2" w:rsidRDefault="000222E1" w:rsidP="000660A2">
      <w:pPr>
        <w:ind w:left="0" w:hanging="2"/>
        <w:rPr>
          <w:rFonts w:ascii="Century Gothic" w:hAnsi="Century Gothic"/>
          <w:sz w:val="22"/>
          <w:szCs w:val="22"/>
        </w:rPr>
      </w:pPr>
    </w:p>
    <w:p w14:paraId="3B2AA6F8" w14:textId="3E96198C" w:rsidR="000660A2" w:rsidRPr="00AF2F84" w:rsidRDefault="00AF2F84" w:rsidP="000660A2">
      <w:pPr>
        <w:ind w:left="0" w:hanging="2"/>
        <w:rPr>
          <w:rFonts w:ascii="Century Gothic" w:hAnsi="Century Gothic"/>
          <w:b/>
          <w:bCs/>
          <w:sz w:val="22"/>
          <w:szCs w:val="22"/>
          <w:u w:val="single"/>
        </w:rPr>
      </w:pPr>
      <w:r w:rsidRPr="00AF2F84">
        <w:rPr>
          <w:rFonts w:ascii="Century Gothic" w:hAnsi="Century Gothic"/>
          <w:b/>
          <w:bCs/>
          <w:sz w:val="22"/>
          <w:szCs w:val="22"/>
          <w:u w:val="single"/>
        </w:rPr>
        <w:lastRenderedPageBreak/>
        <w:t>Item #</w:t>
      </w:r>
      <w:r w:rsidR="000660A2" w:rsidRPr="00AF2F84">
        <w:rPr>
          <w:rFonts w:ascii="Century Gothic" w:hAnsi="Century Gothic"/>
          <w:b/>
          <w:bCs/>
          <w:sz w:val="22"/>
          <w:szCs w:val="22"/>
          <w:u w:val="single"/>
        </w:rPr>
        <w:t>10</w:t>
      </w:r>
      <w:r w:rsidRPr="00AF2F84">
        <w:rPr>
          <w:rFonts w:ascii="Century Gothic" w:hAnsi="Century Gothic"/>
          <w:b/>
          <w:bCs/>
          <w:sz w:val="22"/>
          <w:szCs w:val="22"/>
          <w:u w:val="single"/>
        </w:rPr>
        <w:t>: Public Comments</w:t>
      </w:r>
    </w:p>
    <w:p w14:paraId="647557D8" w14:textId="0F1E6C61" w:rsidR="00104126" w:rsidRDefault="000660A2" w:rsidP="00AF2F84">
      <w:pPr>
        <w:pStyle w:val="ListParagraph"/>
        <w:numPr>
          <w:ilvl w:val="0"/>
          <w:numId w:val="1"/>
        </w:numPr>
        <w:ind w:leftChars="0" w:firstLineChars="0"/>
        <w:rPr>
          <w:rFonts w:ascii="Century Gothic" w:hAnsi="Century Gothic"/>
        </w:rPr>
      </w:pPr>
      <w:r w:rsidRPr="00AF2F84">
        <w:rPr>
          <w:rFonts w:ascii="Century Gothic" w:hAnsi="Century Gothic"/>
        </w:rPr>
        <w:t xml:space="preserve">Tony </w:t>
      </w:r>
      <w:r w:rsidR="00AF2F84">
        <w:rPr>
          <w:rFonts w:ascii="Century Gothic" w:hAnsi="Century Gothic"/>
        </w:rPr>
        <w:t>Hauth</w:t>
      </w:r>
      <w:r w:rsidRPr="00AF2F84">
        <w:rPr>
          <w:rFonts w:ascii="Century Gothic" w:hAnsi="Century Gothic"/>
        </w:rPr>
        <w:t xml:space="preserve"> </w:t>
      </w:r>
      <w:r w:rsidR="00AF2F84">
        <w:rPr>
          <w:rFonts w:ascii="Century Gothic" w:hAnsi="Century Gothic"/>
        </w:rPr>
        <w:t>of H-Timber is a contractor who has submitted bids and worked on HSWCD projects.  Chad Strain and Jessy Davies are from STC and were present t</w:t>
      </w:r>
      <w:r w:rsidR="00104126">
        <w:rPr>
          <w:rFonts w:ascii="Century Gothic" w:hAnsi="Century Gothic"/>
        </w:rPr>
        <w:t xml:space="preserve">o </w:t>
      </w:r>
      <w:r w:rsidR="00AF2F84">
        <w:rPr>
          <w:rFonts w:ascii="Century Gothic" w:hAnsi="Century Gothic"/>
        </w:rPr>
        <w:t xml:space="preserve">lend their support to Hauth. </w:t>
      </w:r>
      <w:r w:rsidR="00A627E5">
        <w:rPr>
          <w:rFonts w:ascii="Century Gothic" w:hAnsi="Century Gothic"/>
        </w:rPr>
        <w:t>Mr.</w:t>
      </w:r>
      <w:r w:rsidR="00AF2F84">
        <w:rPr>
          <w:rFonts w:ascii="Century Gothic" w:hAnsi="Century Gothic"/>
        </w:rPr>
        <w:t xml:space="preserve"> Hauth said he was present to ask the HSWCD board to consider limiting bids to people who reside in Harney County or within a </w:t>
      </w:r>
      <w:r w:rsidR="00104126">
        <w:rPr>
          <w:rFonts w:ascii="Century Gothic" w:hAnsi="Century Gothic"/>
        </w:rPr>
        <w:t>100-mile</w:t>
      </w:r>
      <w:r w:rsidR="00AF2F84">
        <w:rPr>
          <w:rFonts w:ascii="Century Gothic" w:hAnsi="Century Gothic"/>
        </w:rPr>
        <w:t xml:space="preserve"> radius to support the local workforce.</w:t>
      </w:r>
      <w:r w:rsidR="00104126">
        <w:rPr>
          <w:rFonts w:ascii="Century Gothic" w:hAnsi="Century Gothic"/>
        </w:rPr>
        <w:t xml:space="preserve"> </w:t>
      </w:r>
    </w:p>
    <w:p w14:paraId="20AA3064" w14:textId="77777777" w:rsidR="00104126" w:rsidRDefault="00104126" w:rsidP="00104126">
      <w:pPr>
        <w:pStyle w:val="ListParagraph"/>
        <w:ind w:leftChars="0" w:left="358" w:firstLineChars="0" w:firstLine="0"/>
        <w:rPr>
          <w:rFonts w:ascii="Century Gothic" w:hAnsi="Century Gothic"/>
        </w:rPr>
      </w:pPr>
    </w:p>
    <w:p w14:paraId="46D388A6" w14:textId="3F3B370C" w:rsidR="00A35968" w:rsidRDefault="00104126" w:rsidP="00F17F74">
      <w:pPr>
        <w:pStyle w:val="ListParagraph"/>
        <w:ind w:leftChars="0" w:left="358" w:firstLineChars="0" w:firstLine="0"/>
        <w:rPr>
          <w:rFonts w:ascii="Century Gothic" w:hAnsi="Century Gothic"/>
        </w:rPr>
      </w:pPr>
      <w:r>
        <w:rPr>
          <w:rFonts w:ascii="Century Gothic" w:hAnsi="Century Gothic"/>
        </w:rPr>
        <w:t>BD Ramsay asked if an actual limit could be established or if additional scoring points could be given to locals.  BD Bentz said bid awards often come down to price.  The board</w:t>
      </w:r>
      <w:r w:rsidR="006603F8">
        <w:rPr>
          <w:rFonts w:ascii="Century Gothic" w:hAnsi="Century Gothic"/>
        </w:rPr>
        <w:t xml:space="preserve"> feels</w:t>
      </w:r>
      <w:r>
        <w:rPr>
          <w:rFonts w:ascii="Century Gothic" w:hAnsi="Century Gothic"/>
        </w:rPr>
        <w:t xml:space="preserve"> obligated to treat as many acres of juniper with limited dollars. </w:t>
      </w:r>
      <w:r w:rsidR="008555D7">
        <w:rPr>
          <w:rFonts w:ascii="Century Gothic" w:hAnsi="Century Gothic"/>
        </w:rPr>
        <w:t>Mr.</w:t>
      </w:r>
      <w:r>
        <w:rPr>
          <w:rFonts w:ascii="Century Gothic" w:hAnsi="Century Gothic"/>
        </w:rPr>
        <w:t xml:space="preserve"> Hauth said he said in the past </w:t>
      </w:r>
      <w:r w:rsidR="00A35968">
        <w:rPr>
          <w:rFonts w:ascii="Century Gothic" w:hAnsi="Century Gothic"/>
        </w:rPr>
        <w:t xml:space="preserve">that </w:t>
      </w:r>
      <w:r>
        <w:rPr>
          <w:rFonts w:ascii="Century Gothic" w:hAnsi="Century Gothic"/>
        </w:rPr>
        <w:t xml:space="preserve">some local contractors don’t submit a bid when they see who they are competing against.  Some local </w:t>
      </w:r>
      <w:r w:rsidR="00A35968">
        <w:rPr>
          <w:rFonts w:ascii="Century Gothic" w:hAnsi="Century Gothic"/>
        </w:rPr>
        <w:t>contractors</w:t>
      </w:r>
      <w:r>
        <w:rPr>
          <w:rFonts w:ascii="Century Gothic" w:hAnsi="Century Gothic"/>
        </w:rPr>
        <w:t xml:space="preserve"> have a limited crew</w:t>
      </w:r>
      <w:r w:rsidR="00AF2F84">
        <w:rPr>
          <w:rFonts w:ascii="Century Gothic" w:hAnsi="Century Gothic"/>
        </w:rPr>
        <w:t xml:space="preserve"> </w:t>
      </w:r>
      <w:r w:rsidR="00A35968">
        <w:rPr>
          <w:rFonts w:ascii="Century Gothic" w:hAnsi="Century Gothic"/>
        </w:rPr>
        <w:t xml:space="preserve">compared to contractors who hire many migrant workers, pay lower wages, and can therefore submit lower bids. </w:t>
      </w:r>
      <w:r w:rsidR="005078B7">
        <w:rPr>
          <w:rFonts w:ascii="Century Gothic" w:hAnsi="Century Gothic"/>
        </w:rPr>
        <w:t xml:space="preserve"> DM Kesling explained the legislation and bid process.  AA Pearson offered to send out a spreadsheet of contractors on file for the District.</w:t>
      </w:r>
    </w:p>
    <w:p w14:paraId="0CE50F76" w14:textId="77777777" w:rsidR="003307E7" w:rsidRPr="003307E7" w:rsidRDefault="003307E7" w:rsidP="003307E7">
      <w:pPr>
        <w:pStyle w:val="ListParagraph"/>
        <w:ind w:left="0" w:hanging="2"/>
        <w:rPr>
          <w:rFonts w:ascii="Century Gothic" w:hAnsi="Century Gothic"/>
        </w:rPr>
      </w:pPr>
    </w:p>
    <w:p w14:paraId="79675998" w14:textId="51C38799" w:rsidR="003307E7" w:rsidRDefault="003307E7" w:rsidP="003307E7">
      <w:pPr>
        <w:pStyle w:val="ListParagraph"/>
        <w:ind w:leftChars="0" w:left="358" w:firstLineChars="0" w:firstLine="0"/>
        <w:rPr>
          <w:rFonts w:ascii="Century Gothic" w:hAnsi="Century Gothic"/>
        </w:rPr>
      </w:pPr>
      <w:r>
        <w:rPr>
          <w:rFonts w:ascii="Century Gothic" w:hAnsi="Century Gothic"/>
        </w:rPr>
        <w:t>Discussion followed.  BD Davies observed that while the District may know the address of a contractor</w:t>
      </w:r>
      <w:r w:rsidR="006D74D3">
        <w:rPr>
          <w:rFonts w:ascii="Century Gothic" w:hAnsi="Century Gothic"/>
        </w:rPr>
        <w:t>,</w:t>
      </w:r>
      <w:r>
        <w:rPr>
          <w:rFonts w:ascii="Century Gothic" w:hAnsi="Century Gothic"/>
        </w:rPr>
        <w:t xml:space="preserve"> it does not know who does the actual work and what the employee is getting paid.  S/T Franklin said many times</w:t>
      </w:r>
      <w:r w:rsidR="006D74D3">
        <w:rPr>
          <w:rFonts w:ascii="Century Gothic" w:hAnsi="Century Gothic"/>
        </w:rPr>
        <w:t xml:space="preserve"> that</w:t>
      </w:r>
      <w:r>
        <w:rPr>
          <w:rFonts w:ascii="Century Gothic" w:hAnsi="Century Gothic"/>
        </w:rPr>
        <w:t xml:space="preserve"> the board is just looking at </w:t>
      </w:r>
      <w:r w:rsidR="00193286">
        <w:rPr>
          <w:rFonts w:ascii="Century Gothic" w:hAnsi="Century Gothic"/>
        </w:rPr>
        <w:t>the price</w:t>
      </w:r>
      <w:r>
        <w:rPr>
          <w:rFonts w:ascii="Century Gothic" w:hAnsi="Century Gothic"/>
        </w:rPr>
        <w:t xml:space="preserve">.  DM Kesling provided an overview of the ranking process.  BC Hussey discussed the board’s decision process and the dollar range </w:t>
      </w:r>
      <w:r w:rsidR="006D74D3">
        <w:rPr>
          <w:rFonts w:ascii="Century Gothic" w:hAnsi="Century Gothic"/>
        </w:rPr>
        <w:t xml:space="preserve">submitted.  VC Doverspike said some bidders can only do part of a project, while others can do the full project.  She said the board does attempt to keep locals in mind.  Past bid awards were discussed.   </w:t>
      </w:r>
    </w:p>
    <w:p w14:paraId="6E22E871" w14:textId="77777777" w:rsidR="00651C00" w:rsidRDefault="00651C00" w:rsidP="003307E7">
      <w:pPr>
        <w:pStyle w:val="ListParagraph"/>
        <w:ind w:leftChars="0" w:left="358" w:firstLineChars="0" w:firstLine="0"/>
        <w:rPr>
          <w:rFonts w:ascii="Century Gothic" w:hAnsi="Century Gothic"/>
        </w:rPr>
      </w:pPr>
    </w:p>
    <w:p w14:paraId="3A7A28E2" w14:textId="5535EA66" w:rsidR="00651C00" w:rsidRDefault="00651C00" w:rsidP="003307E7">
      <w:pPr>
        <w:pStyle w:val="ListParagraph"/>
        <w:ind w:leftChars="0" w:left="358" w:firstLineChars="0" w:firstLine="0"/>
        <w:rPr>
          <w:rFonts w:ascii="Century Gothic" w:hAnsi="Century Gothic"/>
        </w:rPr>
      </w:pPr>
      <w:r>
        <w:rPr>
          <w:rFonts w:ascii="Century Gothic" w:hAnsi="Century Gothic"/>
        </w:rPr>
        <w:t xml:space="preserve">DM Kesling referenced recent conversations with ODA’s Eric Nusbaum.  Nusbaum's guidance was </w:t>
      </w:r>
      <w:r w:rsidR="001A4987">
        <w:rPr>
          <w:rFonts w:ascii="Century Gothic" w:hAnsi="Century Gothic"/>
        </w:rPr>
        <w:t xml:space="preserve">that </w:t>
      </w:r>
      <w:r>
        <w:rPr>
          <w:rFonts w:ascii="Century Gothic" w:hAnsi="Century Gothic"/>
        </w:rPr>
        <w:t xml:space="preserve">the steps taken by a board need to be consistent and defensible.  </w:t>
      </w:r>
      <w:r w:rsidR="00A627E5">
        <w:rPr>
          <w:rFonts w:ascii="Century Gothic" w:hAnsi="Century Gothic"/>
        </w:rPr>
        <w:t xml:space="preserve">Mr. </w:t>
      </w:r>
      <w:r>
        <w:rPr>
          <w:rFonts w:ascii="Century Gothic" w:hAnsi="Century Gothic"/>
        </w:rPr>
        <w:t xml:space="preserve">Hauth said an agency in John Day does have a 100-mile radius limit.  DM Kesling said that the agency could be interpreting regional requirements.  S/T Franklin is interested in the definition of regional.  </w:t>
      </w:r>
      <w:r w:rsidR="001A4987">
        <w:rPr>
          <w:rFonts w:ascii="Century Gothic" w:hAnsi="Century Gothic"/>
        </w:rPr>
        <w:t xml:space="preserve">Unless there was a landowner preference, said VC Doverspike.  </w:t>
      </w:r>
      <w:r w:rsidR="00EE2BCB">
        <w:rPr>
          <w:rFonts w:ascii="Century Gothic" w:hAnsi="Century Gothic"/>
        </w:rPr>
        <w:t>S/T Franklin said the board needs to make sure it doesn’t get into trouble, ethics-wise.  BC Hussey asked how much over is the board allowed to go with landowner requests?  DM Kesling said landowner preference gets three points in the scoring.  If a landowner specifically wants one contractor and the bid submitted is way over, the District may elect not to do the project.</w:t>
      </w:r>
    </w:p>
    <w:p w14:paraId="2AD66C76" w14:textId="77777777" w:rsidR="00EE2BCB" w:rsidRDefault="00EE2BCB" w:rsidP="003307E7">
      <w:pPr>
        <w:pStyle w:val="ListParagraph"/>
        <w:ind w:leftChars="0" w:left="358" w:firstLineChars="0" w:firstLine="0"/>
        <w:rPr>
          <w:rFonts w:ascii="Century Gothic" w:hAnsi="Century Gothic"/>
        </w:rPr>
      </w:pPr>
    </w:p>
    <w:p w14:paraId="7E5B89E4" w14:textId="74CDB7FD" w:rsidR="00EE2BCB" w:rsidRDefault="00D871F0" w:rsidP="003307E7">
      <w:pPr>
        <w:pStyle w:val="ListParagraph"/>
        <w:ind w:leftChars="0" w:left="358" w:firstLineChars="0" w:firstLine="0"/>
        <w:rPr>
          <w:rFonts w:ascii="Century Gothic" w:hAnsi="Century Gothic"/>
        </w:rPr>
      </w:pPr>
      <w:r>
        <w:rPr>
          <w:rFonts w:ascii="Century Gothic" w:hAnsi="Century Gothic"/>
        </w:rPr>
        <w:t>There was a discussion on the bid scoring sheet.  BD Ramsay said she thought she and LIT Priscilla Doan were going to work on developing a new scoring sheet.  A recent implementation was the board receiving a bid synopsis to aid them in awarding, instead of having to review each submitted bid.</w:t>
      </w:r>
    </w:p>
    <w:p w14:paraId="4057DD20" w14:textId="77777777" w:rsidR="00651C00" w:rsidRPr="00D905C2" w:rsidRDefault="00651C00" w:rsidP="000660A2">
      <w:pPr>
        <w:ind w:left="0" w:hanging="2"/>
        <w:rPr>
          <w:rFonts w:ascii="Century Gothic" w:hAnsi="Century Gothic"/>
          <w:sz w:val="22"/>
          <w:szCs w:val="22"/>
        </w:rPr>
      </w:pPr>
    </w:p>
    <w:p w14:paraId="11E22DEE" w14:textId="0EABC30D" w:rsidR="000660A2" w:rsidRDefault="00F17F74" w:rsidP="00F17F74">
      <w:pPr>
        <w:pStyle w:val="ListParagraph"/>
        <w:numPr>
          <w:ilvl w:val="0"/>
          <w:numId w:val="1"/>
        </w:numPr>
        <w:ind w:leftChars="0" w:firstLineChars="0"/>
        <w:rPr>
          <w:rFonts w:ascii="Century Gothic" w:hAnsi="Century Gothic"/>
        </w:rPr>
      </w:pPr>
      <w:r>
        <w:rPr>
          <w:rFonts w:ascii="Century Gothic" w:hAnsi="Century Gothic"/>
        </w:rPr>
        <w:lastRenderedPageBreak/>
        <w:t>AA Pearson said 2026 is an election year</w:t>
      </w:r>
      <w:r w:rsidR="00714FB1">
        <w:rPr>
          <w:rFonts w:ascii="Century Gothic" w:hAnsi="Century Gothic"/>
        </w:rPr>
        <w:t>,</w:t>
      </w:r>
      <w:r>
        <w:rPr>
          <w:rFonts w:ascii="Century Gothic" w:hAnsi="Century Gothic"/>
        </w:rPr>
        <w:t xml:space="preserve"> and Zones 3, 4</w:t>
      </w:r>
      <w:r w:rsidR="00832003">
        <w:rPr>
          <w:rFonts w:ascii="Century Gothic" w:hAnsi="Century Gothic"/>
        </w:rPr>
        <w:t>,</w:t>
      </w:r>
      <w:r>
        <w:rPr>
          <w:rFonts w:ascii="Century Gothic" w:hAnsi="Century Gothic"/>
        </w:rPr>
        <w:t xml:space="preserve"> and At</w:t>
      </w:r>
      <w:r w:rsidR="008555D7">
        <w:rPr>
          <w:rFonts w:ascii="Century Gothic" w:hAnsi="Century Gothic"/>
        </w:rPr>
        <w:t>-</w:t>
      </w:r>
      <w:r>
        <w:rPr>
          <w:rFonts w:ascii="Century Gothic" w:hAnsi="Century Gothic"/>
        </w:rPr>
        <w:t xml:space="preserve">Large </w:t>
      </w:r>
      <w:r w:rsidR="00A627E5">
        <w:rPr>
          <w:rFonts w:ascii="Century Gothic" w:hAnsi="Century Gothic"/>
        </w:rPr>
        <w:t>Zone</w:t>
      </w:r>
      <w:r>
        <w:rPr>
          <w:rFonts w:ascii="Century Gothic" w:hAnsi="Century Gothic"/>
        </w:rPr>
        <w:t xml:space="preserve"> 2 positions are up for election.  Anyone interested in running for those positions </w:t>
      </w:r>
      <w:r w:rsidR="00A627E5">
        <w:rPr>
          <w:rFonts w:ascii="Century Gothic" w:hAnsi="Century Gothic"/>
        </w:rPr>
        <w:t>is</w:t>
      </w:r>
      <w:r>
        <w:rPr>
          <w:rFonts w:ascii="Century Gothic" w:hAnsi="Century Gothic"/>
        </w:rPr>
        <w:t xml:space="preserve"> urged to obtain an election packet at the front desk.  A board director said a candidate can either obtain signatures and file to be on the ballot or pay a fee to have </w:t>
      </w:r>
      <w:r w:rsidR="00B82187">
        <w:rPr>
          <w:rFonts w:ascii="Century Gothic" w:hAnsi="Century Gothic"/>
        </w:rPr>
        <w:t>write-in</w:t>
      </w:r>
      <w:r>
        <w:rPr>
          <w:rFonts w:ascii="Century Gothic" w:hAnsi="Century Gothic"/>
        </w:rPr>
        <w:t xml:space="preserve"> votes counted. </w:t>
      </w:r>
    </w:p>
    <w:p w14:paraId="3C557CFD" w14:textId="77777777" w:rsidR="00B82187" w:rsidRPr="00F17F74" w:rsidRDefault="00B82187" w:rsidP="00B82187">
      <w:pPr>
        <w:pStyle w:val="ListParagraph"/>
        <w:ind w:leftChars="0" w:left="358" w:firstLineChars="0" w:firstLine="0"/>
        <w:rPr>
          <w:rFonts w:ascii="Century Gothic" w:hAnsi="Century Gothic"/>
        </w:rPr>
      </w:pPr>
    </w:p>
    <w:p w14:paraId="7F423BDF" w14:textId="4AFCDB99" w:rsidR="00B82187" w:rsidRDefault="00B82187" w:rsidP="00B82187">
      <w:pPr>
        <w:pStyle w:val="ListParagraph"/>
        <w:numPr>
          <w:ilvl w:val="0"/>
          <w:numId w:val="1"/>
        </w:numPr>
        <w:ind w:leftChars="0" w:firstLineChars="0"/>
        <w:rPr>
          <w:rFonts w:ascii="Century Gothic" w:hAnsi="Century Gothic"/>
        </w:rPr>
      </w:pPr>
      <w:r>
        <w:rPr>
          <w:rFonts w:ascii="Century Gothic" w:hAnsi="Century Gothic"/>
        </w:rPr>
        <w:t xml:space="preserve">OACD Kreiner also gave the board a heads-up for the OACD election.  This year, four positions are open that the board may consider:  Three for </w:t>
      </w:r>
      <w:r w:rsidR="00193286">
        <w:rPr>
          <w:rFonts w:ascii="Century Gothic" w:hAnsi="Century Gothic"/>
        </w:rPr>
        <w:t>Eastern Oregon</w:t>
      </w:r>
      <w:r>
        <w:rPr>
          <w:rFonts w:ascii="Century Gothic" w:hAnsi="Century Gothic"/>
        </w:rPr>
        <w:t>, two statewide, and one at-large position in the west.  All incumbents are running, but there may be an opening for the statewide at-large position.  She encouraged people to consider. She also urged board members to mark their calendars for a coast trip in November for the OACD conference.  DM Kesling said he would attend.  She thanked the board</w:t>
      </w:r>
      <w:r w:rsidR="00845E1D">
        <w:rPr>
          <w:rFonts w:ascii="Century Gothic" w:hAnsi="Century Gothic"/>
        </w:rPr>
        <w:t>,</w:t>
      </w:r>
      <w:r>
        <w:rPr>
          <w:rFonts w:ascii="Century Gothic" w:hAnsi="Century Gothic"/>
        </w:rPr>
        <w:t xml:space="preserve"> an</w:t>
      </w:r>
      <w:r w:rsidR="00845E1D">
        <w:rPr>
          <w:rFonts w:ascii="Century Gothic" w:hAnsi="Century Gothic"/>
        </w:rPr>
        <w:t>d</w:t>
      </w:r>
      <w:r>
        <w:rPr>
          <w:rFonts w:ascii="Century Gothic" w:hAnsi="Century Gothic"/>
        </w:rPr>
        <w:t xml:space="preserve"> BC Hussey thanked her for attending the meeting.</w:t>
      </w:r>
    </w:p>
    <w:p w14:paraId="2AFFD0C6" w14:textId="77777777" w:rsidR="00B82187" w:rsidRPr="00B82187" w:rsidRDefault="00B82187" w:rsidP="00B82187">
      <w:pPr>
        <w:pStyle w:val="ListParagraph"/>
        <w:ind w:left="0" w:hanging="2"/>
        <w:rPr>
          <w:rFonts w:ascii="Century Gothic" w:hAnsi="Century Gothic"/>
        </w:rPr>
      </w:pPr>
    </w:p>
    <w:p w14:paraId="1139FA32" w14:textId="77777777" w:rsidR="00845E1D" w:rsidRPr="008555D7" w:rsidRDefault="00845E1D" w:rsidP="000660A2">
      <w:pPr>
        <w:ind w:left="0" w:hanging="2"/>
        <w:rPr>
          <w:rFonts w:ascii="Century Gothic" w:hAnsi="Century Gothic"/>
          <w:b/>
          <w:bCs/>
          <w:sz w:val="22"/>
          <w:szCs w:val="22"/>
          <w:u w:val="single"/>
        </w:rPr>
      </w:pPr>
      <w:r w:rsidRPr="008555D7">
        <w:rPr>
          <w:rFonts w:ascii="Century Gothic" w:hAnsi="Century Gothic"/>
          <w:b/>
          <w:bCs/>
          <w:sz w:val="22"/>
          <w:szCs w:val="22"/>
          <w:u w:val="single"/>
        </w:rPr>
        <w:t>Adjournment</w:t>
      </w:r>
    </w:p>
    <w:p w14:paraId="42E8E0A7" w14:textId="0286941B" w:rsidR="000660A2" w:rsidRPr="00D905C2" w:rsidRDefault="00845E1D" w:rsidP="000660A2">
      <w:pPr>
        <w:ind w:left="0" w:hanging="2"/>
        <w:rPr>
          <w:rFonts w:ascii="Century Gothic" w:hAnsi="Century Gothic"/>
          <w:sz w:val="22"/>
          <w:szCs w:val="22"/>
        </w:rPr>
      </w:pPr>
      <w:r>
        <w:rPr>
          <w:rFonts w:ascii="Century Gothic" w:hAnsi="Century Gothic"/>
          <w:sz w:val="22"/>
          <w:szCs w:val="22"/>
        </w:rPr>
        <w:t>VC Doverspike moved, S/T Franklin seconded</w:t>
      </w:r>
      <w:r w:rsidR="000222E1">
        <w:rPr>
          <w:rFonts w:ascii="Century Gothic" w:hAnsi="Century Gothic"/>
          <w:sz w:val="22"/>
          <w:szCs w:val="22"/>
        </w:rPr>
        <w:t>,</w:t>
      </w:r>
      <w:r>
        <w:rPr>
          <w:rFonts w:ascii="Century Gothic" w:hAnsi="Century Gothic"/>
          <w:sz w:val="22"/>
          <w:szCs w:val="22"/>
        </w:rPr>
        <w:t xml:space="preserve"> adjourning the meeting.  All eligible </w:t>
      </w:r>
      <w:r w:rsidR="000222E1">
        <w:rPr>
          <w:rFonts w:ascii="Century Gothic" w:hAnsi="Century Gothic"/>
          <w:sz w:val="22"/>
          <w:szCs w:val="22"/>
        </w:rPr>
        <w:t>voters</w:t>
      </w:r>
      <w:r>
        <w:rPr>
          <w:rFonts w:ascii="Century Gothic" w:hAnsi="Century Gothic"/>
          <w:sz w:val="22"/>
          <w:szCs w:val="22"/>
        </w:rPr>
        <w:t xml:space="preserve"> were in favor; no one opposed.  The m</w:t>
      </w:r>
      <w:r w:rsidRPr="00D905C2">
        <w:rPr>
          <w:rFonts w:ascii="Century Gothic" w:hAnsi="Century Gothic"/>
          <w:sz w:val="22"/>
          <w:szCs w:val="22"/>
        </w:rPr>
        <w:t>eeting</w:t>
      </w:r>
      <w:r w:rsidR="000660A2" w:rsidRPr="00D905C2">
        <w:rPr>
          <w:rFonts w:ascii="Century Gothic" w:hAnsi="Century Gothic"/>
          <w:sz w:val="22"/>
          <w:szCs w:val="22"/>
        </w:rPr>
        <w:t xml:space="preserve"> </w:t>
      </w:r>
      <w:r w:rsidR="00BF3C61" w:rsidRPr="00D905C2">
        <w:rPr>
          <w:rFonts w:ascii="Century Gothic" w:hAnsi="Century Gothic"/>
          <w:sz w:val="22"/>
          <w:szCs w:val="22"/>
        </w:rPr>
        <w:t>adjourned</w:t>
      </w:r>
      <w:r w:rsidR="000660A2" w:rsidRPr="00D905C2">
        <w:rPr>
          <w:rFonts w:ascii="Century Gothic" w:hAnsi="Century Gothic"/>
          <w:sz w:val="22"/>
          <w:szCs w:val="22"/>
        </w:rPr>
        <w:t xml:space="preserve"> at 5:19 pm</w:t>
      </w:r>
    </w:p>
    <w:p w14:paraId="7AFF3A0F" w14:textId="77777777" w:rsidR="000660A2" w:rsidRPr="00D905C2" w:rsidRDefault="000660A2" w:rsidP="000660A2">
      <w:pPr>
        <w:ind w:left="0" w:hanging="2"/>
        <w:rPr>
          <w:rFonts w:ascii="Century Gothic" w:hAnsi="Century Gothic"/>
          <w:sz w:val="22"/>
          <w:szCs w:val="22"/>
        </w:rPr>
      </w:pPr>
    </w:p>
    <w:p w14:paraId="6406921C" w14:textId="77777777" w:rsidR="001859A8" w:rsidRPr="00D905C2" w:rsidRDefault="001859A8">
      <w:pPr>
        <w:ind w:left="0" w:hanging="2"/>
        <w:rPr>
          <w:rFonts w:ascii="Century Gothic" w:hAnsi="Century Gothic"/>
          <w:sz w:val="22"/>
          <w:szCs w:val="22"/>
        </w:rPr>
      </w:pPr>
    </w:p>
    <w:p w14:paraId="3806B7AA" w14:textId="77777777" w:rsidR="001859A8" w:rsidRPr="00D905C2" w:rsidRDefault="001859A8" w:rsidP="001859A8">
      <w:pPr>
        <w:ind w:left="0" w:hanging="2"/>
        <w:rPr>
          <w:rFonts w:ascii="Century Gothic" w:hAnsi="Century Gothic"/>
          <w:sz w:val="22"/>
          <w:szCs w:val="22"/>
        </w:rPr>
      </w:pPr>
      <w:r w:rsidRPr="00D905C2">
        <w:rPr>
          <w:rFonts w:ascii="Century Gothic" w:hAnsi="Century Gothic"/>
          <w:sz w:val="22"/>
          <w:szCs w:val="22"/>
        </w:rPr>
        <w:t>Respectfully submitted,</w:t>
      </w:r>
    </w:p>
    <w:p w14:paraId="74C0D2F1" w14:textId="77777777" w:rsidR="001859A8" w:rsidRPr="00D905C2" w:rsidRDefault="001859A8" w:rsidP="001859A8">
      <w:pPr>
        <w:ind w:left="0" w:hanging="2"/>
        <w:rPr>
          <w:rFonts w:ascii="Century Gothic" w:hAnsi="Century Gothic"/>
          <w:sz w:val="22"/>
          <w:szCs w:val="22"/>
        </w:rPr>
      </w:pPr>
    </w:p>
    <w:p w14:paraId="24694DC1" w14:textId="77777777" w:rsidR="001859A8" w:rsidRPr="00D905C2" w:rsidRDefault="001859A8" w:rsidP="001859A8">
      <w:pPr>
        <w:ind w:left="0" w:hanging="2"/>
        <w:rPr>
          <w:rFonts w:ascii="Century Gothic" w:hAnsi="Century Gothic"/>
          <w:sz w:val="22"/>
          <w:szCs w:val="22"/>
        </w:rPr>
      </w:pPr>
      <w:r w:rsidRPr="00D905C2">
        <w:rPr>
          <w:rFonts w:ascii="Century Gothic" w:hAnsi="Century Gothic"/>
          <w:sz w:val="22"/>
          <w:szCs w:val="22"/>
        </w:rPr>
        <w:t>Barbara Pearson, Admin Assist</w:t>
      </w:r>
    </w:p>
    <w:p w14:paraId="2A97F235" w14:textId="77777777" w:rsidR="00560CD5" w:rsidRPr="00D905C2" w:rsidRDefault="00560CD5" w:rsidP="001859A8">
      <w:pPr>
        <w:ind w:left="0" w:hanging="2"/>
        <w:rPr>
          <w:rFonts w:ascii="Century Gothic" w:hAnsi="Century Gothic"/>
          <w:sz w:val="22"/>
          <w:szCs w:val="22"/>
        </w:rPr>
      </w:pPr>
    </w:p>
    <w:p w14:paraId="32FF5F2E" w14:textId="77777777" w:rsidR="00560CD5" w:rsidRPr="00D905C2" w:rsidRDefault="00560CD5" w:rsidP="001859A8">
      <w:pPr>
        <w:ind w:left="0" w:hanging="2"/>
        <w:rPr>
          <w:rFonts w:ascii="Century Gothic" w:hAnsi="Century Gothic"/>
          <w:sz w:val="22"/>
          <w:szCs w:val="22"/>
        </w:rPr>
      </w:pPr>
    </w:p>
    <w:p w14:paraId="76D8B5A8" w14:textId="77777777" w:rsidR="001859A8" w:rsidRPr="00D905C2" w:rsidRDefault="001859A8" w:rsidP="001859A8">
      <w:pPr>
        <w:ind w:left="0" w:hanging="2"/>
        <w:rPr>
          <w:rFonts w:ascii="Century Gothic" w:hAnsi="Century Gothi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720"/>
        <w:gridCol w:w="4045"/>
      </w:tblGrid>
      <w:tr w:rsidR="001859A8" w:rsidRPr="00D905C2" w14:paraId="3B43C1DF" w14:textId="77777777" w:rsidTr="004951E8">
        <w:tc>
          <w:tcPr>
            <w:tcW w:w="4585" w:type="dxa"/>
          </w:tcPr>
          <w:p w14:paraId="72BDF859" w14:textId="77777777" w:rsidR="001859A8" w:rsidRPr="00D905C2" w:rsidRDefault="001859A8" w:rsidP="004951E8">
            <w:pPr>
              <w:ind w:left="0" w:hanging="2"/>
              <w:rPr>
                <w:rFonts w:ascii="Century Gothic" w:hAnsi="Century Gothic"/>
                <w:sz w:val="22"/>
                <w:szCs w:val="22"/>
              </w:rPr>
            </w:pPr>
            <w:r w:rsidRPr="00D905C2">
              <w:rPr>
                <w:rFonts w:ascii="Century Gothic" w:hAnsi="Century Gothic"/>
                <w:sz w:val="22"/>
                <w:szCs w:val="22"/>
              </w:rPr>
              <w:t>_____________________________________</w:t>
            </w:r>
          </w:p>
        </w:tc>
        <w:tc>
          <w:tcPr>
            <w:tcW w:w="720" w:type="dxa"/>
          </w:tcPr>
          <w:p w14:paraId="7CED5428" w14:textId="77777777" w:rsidR="001859A8" w:rsidRPr="00D905C2" w:rsidRDefault="001859A8" w:rsidP="004951E8">
            <w:pPr>
              <w:ind w:left="0" w:hanging="2"/>
              <w:rPr>
                <w:rFonts w:ascii="Century Gothic" w:hAnsi="Century Gothic"/>
                <w:sz w:val="22"/>
                <w:szCs w:val="22"/>
              </w:rPr>
            </w:pPr>
          </w:p>
        </w:tc>
        <w:tc>
          <w:tcPr>
            <w:tcW w:w="4045" w:type="dxa"/>
          </w:tcPr>
          <w:p w14:paraId="37C27D0A" w14:textId="77777777" w:rsidR="001859A8" w:rsidRPr="00D905C2" w:rsidRDefault="001859A8" w:rsidP="004951E8">
            <w:pPr>
              <w:ind w:left="0" w:hanging="2"/>
              <w:rPr>
                <w:rFonts w:ascii="Century Gothic" w:hAnsi="Century Gothic"/>
                <w:sz w:val="22"/>
                <w:szCs w:val="22"/>
              </w:rPr>
            </w:pPr>
            <w:r w:rsidRPr="00D905C2">
              <w:rPr>
                <w:rFonts w:ascii="Century Gothic" w:hAnsi="Century Gothic"/>
                <w:sz w:val="22"/>
                <w:szCs w:val="22"/>
              </w:rPr>
              <w:t>____________________________</w:t>
            </w:r>
          </w:p>
        </w:tc>
      </w:tr>
      <w:tr w:rsidR="001859A8" w:rsidRPr="00D905C2" w14:paraId="747E0787" w14:textId="77777777" w:rsidTr="004951E8">
        <w:tc>
          <w:tcPr>
            <w:tcW w:w="4585" w:type="dxa"/>
          </w:tcPr>
          <w:p w14:paraId="31716EAA" w14:textId="3EDE28D6" w:rsidR="001859A8" w:rsidRPr="00D905C2" w:rsidRDefault="001859A8" w:rsidP="004951E8">
            <w:pPr>
              <w:ind w:left="0" w:hanging="2"/>
              <w:jc w:val="center"/>
              <w:rPr>
                <w:rFonts w:ascii="Century Gothic" w:hAnsi="Century Gothic"/>
                <w:sz w:val="22"/>
                <w:szCs w:val="22"/>
              </w:rPr>
            </w:pPr>
            <w:r w:rsidRPr="00D905C2">
              <w:rPr>
                <w:rFonts w:ascii="Century Gothic" w:hAnsi="Century Gothic"/>
                <w:sz w:val="22"/>
                <w:szCs w:val="22"/>
              </w:rPr>
              <w:t>District Representative</w:t>
            </w:r>
          </w:p>
        </w:tc>
        <w:tc>
          <w:tcPr>
            <w:tcW w:w="720" w:type="dxa"/>
          </w:tcPr>
          <w:p w14:paraId="67AF43C0" w14:textId="77777777" w:rsidR="001859A8" w:rsidRPr="00D905C2" w:rsidRDefault="001859A8" w:rsidP="004951E8">
            <w:pPr>
              <w:ind w:left="0" w:hanging="2"/>
              <w:jc w:val="center"/>
              <w:rPr>
                <w:rFonts w:ascii="Century Gothic" w:hAnsi="Century Gothic"/>
                <w:sz w:val="22"/>
                <w:szCs w:val="22"/>
              </w:rPr>
            </w:pPr>
          </w:p>
        </w:tc>
        <w:tc>
          <w:tcPr>
            <w:tcW w:w="4045" w:type="dxa"/>
          </w:tcPr>
          <w:p w14:paraId="49C70E57" w14:textId="77777777" w:rsidR="001859A8" w:rsidRPr="00D905C2" w:rsidRDefault="001859A8" w:rsidP="004951E8">
            <w:pPr>
              <w:ind w:left="0" w:hanging="2"/>
              <w:jc w:val="center"/>
              <w:rPr>
                <w:rFonts w:ascii="Century Gothic" w:hAnsi="Century Gothic"/>
                <w:sz w:val="22"/>
                <w:szCs w:val="22"/>
              </w:rPr>
            </w:pPr>
            <w:r w:rsidRPr="00D905C2">
              <w:rPr>
                <w:rFonts w:ascii="Century Gothic" w:hAnsi="Century Gothic"/>
                <w:sz w:val="22"/>
                <w:szCs w:val="22"/>
              </w:rPr>
              <w:t>Date</w:t>
            </w:r>
          </w:p>
        </w:tc>
      </w:tr>
    </w:tbl>
    <w:p w14:paraId="21F3C3C6" w14:textId="77777777" w:rsidR="001859A8" w:rsidRPr="00D905C2" w:rsidRDefault="001859A8" w:rsidP="001859A8">
      <w:pPr>
        <w:ind w:left="0" w:hanging="2"/>
        <w:rPr>
          <w:rFonts w:ascii="Century Gothic" w:hAnsi="Century Gothic"/>
          <w:sz w:val="22"/>
          <w:szCs w:val="22"/>
        </w:rPr>
      </w:pPr>
    </w:p>
    <w:p w14:paraId="4C7FDA27" w14:textId="77777777" w:rsidR="001859A8" w:rsidRPr="00D905C2" w:rsidRDefault="001859A8">
      <w:pPr>
        <w:ind w:left="0" w:hanging="2"/>
        <w:rPr>
          <w:rFonts w:ascii="Century Gothic" w:eastAsia="Century Gothic" w:hAnsi="Century Gothic" w:cs="Century Gothic"/>
          <w:sz w:val="22"/>
          <w:szCs w:val="22"/>
        </w:rPr>
      </w:pPr>
    </w:p>
    <w:sectPr w:rsidR="001859A8" w:rsidRPr="00D905C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8DA6B" w14:textId="77777777" w:rsidR="00396146" w:rsidRDefault="00396146">
      <w:pPr>
        <w:spacing w:line="240" w:lineRule="auto"/>
        <w:ind w:left="0" w:hanging="2"/>
      </w:pPr>
      <w:r>
        <w:separator/>
      </w:r>
    </w:p>
  </w:endnote>
  <w:endnote w:type="continuationSeparator" w:id="0">
    <w:p w14:paraId="77451967" w14:textId="77777777" w:rsidR="00396146" w:rsidRDefault="0039614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FFE67F9-710A-417F-AFC4-2BB21E0A546F}"/>
  </w:font>
  <w:font w:name="Calibri">
    <w:panose1 w:val="020F0502020204030204"/>
    <w:charset w:val="00"/>
    <w:family w:val="swiss"/>
    <w:pitch w:val="variable"/>
    <w:sig w:usb0="E4002EFF" w:usb1="C200247B" w:usb2="00000009" w:usb3="00000000" w:csb0="000001FF" w:csb1="00000000"/>
    <w:embedRegular r:id="rId2" w:fontKey="{1F9A642E-2351-4889-8C29-BC50E054793E}"/>
  </w:font>
  <w:font w:name="Georgia">
    <w:panose1 w:val="02040502050405020303"/>
    <w:charset w:val="00"/>
    <w:family w:val="roman"/>
    <w:pitch w:val="variable"/>
    <w:sig w:usb0="00000287" w:usb1="00000000" w:usb2="00000000" w:usb3="00000000" w:csb0="0000009F" w:csb1="00000000"/>
    <w:embedItalic r:id="rId3" w:fontKey="{0101F294-CE2A-4905-B6EC-7B81AC84AD82}"/>
  </w:font>
  <w:font w:name="Century Gothic">
    <w:panose1 w:val="020B0502020202020204"/>
    <w:charset w:val="00"/>
    <w:family w:val="swiss"/>
    <w:pitch w:val="variable"/>
    <w:sig w:usb0="00000287" w:usb1="00000000" w:usb2="00000000" w:usb3="00000000" w:csb0="0000009F" w:csb1="00000000"/>
    <w:embedRegular r:id="rId4" w:fontKey="{C4D816A1-4A5F-43EF-A7BD-3B5023ADB4C7}"/>
    <w:embedBold r:id="rId5" w:fontKey="{4AAF64E7-0B67-4E18-B2C1-F0A90ACAADD4}"/>
  </w:font>
  <w:font w:name="Cambria">
    <w:panose1 w:val="02040503050406030204"/>
    <w:charset w:val="00"/>
    <w:family w:val="roman"/>
    <w:pitch w:val="variable"/>
    <w:sig w:usb0="E00006FF" w:usb1="420024FF" w:usb2="02000000" w:usb3="00000000" w:csb0="0000019F" w:csb1="00000000"/>
    <w:embedRegular r:id="rId6" w:fontKey="{5180D15D-FCEA-43E5-85B9-D16922480A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079B0" w14:textId="77777777" w:rsidR="00156675" w:rsidRDefault="00156675">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themeColor="text1"/>
      </w:rPr>
      <w:id w:val="99069958"/>
      <w:docPartObj>
        <w:docPartGallery w:val="Page Numbers (Bottom of Page)"/>
        <w:docPartUnique/>
      </w:docPartObj>
    </w:sdtPr>
    <w:sdtEndPr>
      <w:rPr>
        <w:spacing w:val="60"/>
      </w:rPr>
    </w:sdtEndPr>
    <w:sdtContent>
      <w:p w14:paraId="16E5445B" w14:textId="3A1D04F5" w:rsidR="009F10B9" w:rsidRPr="009F10B9" w:rsidRDefault="009F10B9">
        <w:pPr>
          <w:pStyle w:val="Footer"/>
          <w:pBdr>
            <w:top w:val="single" w:sz="4" w:space="1" w:color="D9D9D9" w:themeColor="background1" w:themeShade="D9"/>
          </w:pBdr>
          <w:ind w:left="0" w:hanging="2"/>
          <w:rPr>
            <w:b/>
            <w:bCs/>
            <w:color w:val="000000" w:themeColor="text1"/>
          </w:rPr>
        </w:pPr>
        <w:r w:rsidRPr="009F10B9">
          <w:rPr>
            <w:color w:val="000000" w:themeColor="text1"/>
          </w:rPr>
          <w:fldChar w:fldCharType="begin"/>
        </w:r>
        <w:r w:rsidRPr="009F10B9">
          <w:rPr>
            <w:color w:val="000000" w:themeColor="text1"/>
          </w:rPr>
          <w:instrText xml:space="preserve"> PAGE   \* MERGEFORMAT </w:instrText>
        </w:r>
        <w:r w:rsidRPr="009F10B9">
          <w:rPr>
            <w:color w:val="000000" w:themeColor="text1"/>
          </w:rPr>
          <w:fldChar w:fldCharType="separate"/>
        </w:r>
        <w:r w:rsidRPr="009F10B9">
          <w:rPr>
            <w:b/>
            <w:bCs/>
            <w:noProof/>
            <w:color w:val="000000" w:themeColor="text1"/>
          </w:rPr>
          <w:t>2</w:t>
        </w:r>
        <w:r w:rsidRPr="009F10B9">
          <w:rPr>
            <w:b/>
            <w:bCs/>
            <w:noProof/>
            <w:color w:val="000000" w:themeColor="text1"/>
          </w:rPr>
          <w:fldChar w:fldCharType="end"/>
        </w:r>
        <w:r w:rsidRPr="009F10B9">
          <w:rPr>
            <w:b/>
            <w:bCs/>
            <w:color w:val="000000" w:themeColor="text1"/>
          </w:rPr>
          <w:t xml:space="preserve"> | </w:t>
        </w:r>
        <w:r w:rsidRPr="009F10B9">
          <w:rPr>
            <w:color w:val="000000" w:themeColor="text1"/>
            <w:spacing w:val="60"/>
          </w:rPr>
          <w:t xml:space="preserve">2026 </w:t>
        </w:r>
        <w:r w:rsidR="000660A2">
          <w:rPr>
            <w:color w:val="000000" w:themeColor="text1"/>
            <w:spacing w:val="60"/>
          </w:rPr>
          <w:t>04 23</w:t>
        </w:r>
        <w:r w:rsidRPr="009F10B9">
          <w:rPr>
            <w:color w:val="000000" w:themeColor="text1"/>
            <w:spacing w:val="60"/>
          </w:rPr>
          <w:t xml:space="preserve"> HSWCD Regular Monthly Meeting Minutes</w:t>
        </w:r>
      </w:p>
    </w:sdtContent>
  </w:sdt>
  <w:p w14:paraId="68E54C92" w14:textId="730160A3" w:rsidR="00156675" w:rsidRDefault="00156675">
    <w:pPr>
      <w:pBdr>
        <w:top w:val="nil"/>
        <w:left w:val="nil"/>
        <w:bottom w:val="nil"/>
        <w:right w:val="nil"/>
        <w:between w:val="nil"/>
      </w:pBdr>
      <w:tabs>
        <w:tab w:val="center" w:pos="4680"/>
        <w:tab w:val="right" w:pos="9360"/>
      </w:tabs>
      <w:spacing w:line="240" w:lineRule="auto"/>
      <w:ind w:left="0" w:hanging="2"/>
      <w:rPr>
        <w:rFonts w:ascii="Century Gothic" w:eastAsia="Century Gothic" w:hAnsi="Century Gothic" w:cs="Century Gothic"/>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E238B" w14:textId="77777777" w:rsidR="00156675" w:rsidRDefault="00156675">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5AD3E" w14:textId="77777777" w:rsidR="00396146" w:rsidRDefault="00396146">
      <w:pPr>
        <w:spacing w:line="240" w:lineRule="auto"/>
        <w:ind w:left="0" w:hanging="2"/>
      </w:pPr>
      <w:r>
        <w:separator/>
      </w:r>
    </w:p>
  </w:footnote>
  <w:footnote w:type="continuationSeparator" w:id="0">
    <w:p w14:paraId="644BE685" w14:textId="77777777" w:rsidR="00396146" w:rsidRDefault="0039614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4C06C" w14:textId="77777777" w:rsidR="00156675" w:rsidRDefault="00156675">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84A03" w14:textId="77777777" w:rsidR="00156675" w:rsidRDefault="00156675">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D94A8" w14:textId="77777777" w:rsidR="00156675" w:rsidRDefault="00156675">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295CD6"/>
    <w:multiLevelType w:val="hybridMultilevel"/>
    <w:tmpl w:val="C406CBD4"/>
    <w:lvl w:ilvl="0" w:tplc="B9E89634">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num w:numId="1" w16cid:durableId="461312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675"/>
    <w:rsid w:val="00017B8C"/>
    <w:rsid w:val="000222E1"/>
    <w:rsid w:val="00027D63"/>
    <w:rsid w:val="00060A04"/>
    <w:rsid w:val="000660A2"/>
    <w:rsid w:val="000A03A1"/>
    <w:rsid w:val="000A5272"/>
    <w:rsid w:val="00101085"/>
    <w:rsid w:val="0010202A"/>
    <w:rsid w:val="00104126"/>
    <w:rsid w:val="001066C3"/>
    <w:rsid w:val="001220FD"/>
    <w:rsid w:val="00130A0B"/>
    <w:rsid w:val="00140D2B"/>
    <w:rsid w:val="00154E28"/>
    <w:rsid w:val="00156675"/>
    <w:rsid w:val="0015734B"/>
    <w:rsid w:val="00172E50"/>
    <w:rsid w:val="00184584"/>
    <w:rsid w:val="001859A8"/>
    <w:rsid w:val="00193286"/>
    <w:rsid w:val="001A4987"/>
    <w:rsid w:val="001A63F4"/>
    <w:rsid w:val="001C0A09"/>
    <w:rsid w:val="001D2AF2"/>
    <w:rsid w:val="001E6F40"/>
    <w:rsid w:val="00210B87"/>
    <w:rsid w:val="0023129C"/>
    <w:rsid w:val="00231D43"/>
    <w:rsid w:val="002621CA"/>
    <w:rsid w:val="00293A37"/>
    <w:rsid w:val="002A6235"/>
    <w:rsid w:val="002B0F05"/>
    <w:rsid w:val="002B3DF6"/>
    <w:rsid w:val="002B5BFE"/>
    <w:rsid w:val="002C5555"/>
    <w:rsid w:val="002C6DBF"/>
    <w:rsid w:val="002C790D"/>
    <w:rsid w:val="002F34A8"/>
    <w:rsid w:val="00321AE8"/>
    <w:rsid w:val="003307E7"/>
    <w:rsid w:val="0033546F"/>
    <w:rsid w:val="00344661"/>
    <w:rsid w:val="00396146"/>
    <w:rsid w:val="003A65D9"/>
    <w:rsid w:val="003B77C2"/>
    <w:rsid w:val="00405A49"/>
    <w:rsid w:val="004435F3"/>
    <w:rsid w:val="00444FA1"/>
    <w:rsid w:val="00450D49"/>
    <w:rsid w:val="0048193C"/>
    <w:rsid w:val="00493B75"/>
    <w:rsid w:val="004A36AC"/>
    <w:rsid w:val="005078B7"/>
    <w:rsid w:val="00522BC5"/>
    <w:rsid w:val="00541E23"/>
    <w:rsid w:val="005563EF"/>
    <w:rsid w:val="00556C84"/>
    <w:rsid w:val="00560CD5"/>
    <w:rsid w:val="0056775D"/>
    <w:rsid w:val="00575290"/>
    <w:rsid w:val="005F35C2"/>
    <w:rsid w:val="00605063"/>
    <w:rsid w:val="00620986"/>
    <w:rsid w:val="00626D24"/>
    <w:rsid w:val="00627A4A"/>
    <w:rsid w:val="00636114"/>
    <w:rsid w:val="00651C00"/>
    <w:rsid w:val="006603F8"/>
    <w:rsid w:val="00660B35"/>
    <w:rsid w:val="0068163D"/>
    <w:rsid w:val="00685D45"/>
    <w:rsid w:val="0069397B"/>
    <w:rsid w:val="006B68DF"/>
    <w:rsid w:val="006C76D3"/>
    <w:rsid w:val="006D74D3"/>
    <w:rsid w:val="00703576"/>
    <w:rsid w:val="00714FB1"/>
    <w:rsid w:val="00724948"/>
    <w:rsid w:val="0075716F"/>
    <w:rsid w:val="007639FF"/>
    <w:rsid w:val="00796BEB"/>
    <w:rsid w:val="007B0261"/>
    <w:rsid w:val="007B7C6A"/>
    <w:rsid w:val="007C09F8"/>
    <w:rsid w:val="007C1A0F"/>
    <w:rsid w:val="007E06E2"/>
    <w:rsid w:val="00805C63"/>
    <w:rsid w:val="008316A1"/>
    <w:rsid w:val="00832003"/>
    <w:rsid w:val="00845E1D"/>
    <w:rsid w:val="008555D7"/>
    <w:rsid w:val="00860646"/>
    <w:rsid w:val="008620AF"/>
    <w:rsid w:val="008674A2"/>
    <w:rsid w:val="00887AA2"/>
    <w:rsid w:val="008906C7"/>
    <w:rsid w:val="00897F46"/>
    <w:rsid w:val="008A008C"/>
    <w:rsid w:val="008A4FD0"/>
    <w:rsid w:val="008D0893"/>
    <w:rsid w:val="008D352C"/>
    <w:rsid w:val="00900D62"/>
    <w:rsid w:val="00921E27"/>
    <w:rsid w:val="009F10B9"/>
    <w:rsid w:val="00A230E5"/>
    <w:rsid w:val="00A35968"/>
    <w:rsid w:val="00A527CB"/>
    <w:rsid w:val="00A627E5"/>
    <w:rsid w:val="00A81476"/>
    <w:rsid w:val="00A90D59"/>
    <w:rsid w:val="00A92E40"/>
    <w:rsid w:val="00AC6F87"/>
    <w:rsid w:val="00AF2F84"/>
    <w:rsid w:val="00B35265"/>
    <w:rsid w:val="00B41AC0"/>
    <w:rsid w:val="00B7239C"/>
    <w:rsid w:val="00B77854"/>
    <w:rsid w:val="00B82187"/>
    <w:rsid w:val="00B9046A"/>
    <w:rsid w:val="00BA3D13"/>
    <w:rsid w:val="00BC3590"/>
    <w:rsid w:val="00BD0ECB"/>
    <w:rsid w:val="00BD731F"/>
    <w:rsid w:val="00BF3C61"/>
    <w:rsid w:val="00C51A80"/>
    <w:rsid w:val="00C71D3F"/>
    <w:rsid w:val="00C8188B"/>
    <w:rsid w:val="00CA12C6"/>
    <w:rsid w:val="00CC2FC4"/>
    <w:rsid w:val="00CF77EB"/>
    <w:rsid w:val="00D20FEC"/>
    <w:rsid w:val="00D44980"/>
    <w:rsid w:val="00D55A5D"/>
    <w:rsid w:val="00D624DC"/>
    <w:rsid w:val="00D871F0"/>
    <w:rsid w:val="00D905C2"/>
    <w:rsid w:val="00DA7A4F"/>
    <w:rsid w:val="00DB1062"/>
    <w:rsid w:val="00DB3E4B"/>
    <w:rsid w:val="00DC67CE"/>
    <w:rsid w:val="00DD0E7E"/>
    <w:rsid w:val="00E41A69"/>
    <w:rsid w:val="00E81D7E"/>
    <w:rsid w:val="00E91503"/>
    <w:rsid w:val="00E957E4"/>
    <w:rsid w:val="00ED5803"/>
    <w:rsid w:val="00EE2BCB"/>
    <w:rsid w:val="00EE4F64"/>
    <w:rsid w:val="00EE6C80"/>
    <w:rsid w:val="00F102BF"/>
    <w:rsid w:val="00F15797"/>
    <w:rsid w:val="00F17F74"/>
    <w:rsid w:val="00F31C3E"/>
    <w:rsid w:val="00F76B54"/>
    <w:rsid w:val="00F77E1F"/>
    <w:rsid w:val="00F918EC"/>
    <w:rsid w:val="00FB1E5B"/>
    <w:rsid w:val="00FE4C5C"/>
    <w:rsid w:val="00FF5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89AD9"/>
  <w15:docId w15:val="{21E4450F-6497-4FC0-B4D7-2104820D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paragraph" w:styleId="Date">
    <w:name w:val="Date"/>
    <w:basedOn w:val="Normal"/>
    <w:next w:val="Normal"/>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styleId="ListParagraph">
    <w:name w:val="List Paragraph"/>
    <w:basedOn w:val="Normal"/>
    <w:pPr>
      <w:spacing w:after="160" w:line="259" w:lineRule="auto"/>
      <w:ind w:left="720"/>
      <w:contextualSpacing/>
    </w:pPr>
    <w:rPr>
      <w:rFonts w:ascii="Calibri" w:eastAsia="Calibri" w:hAnsi="Calibri"/>
      <w:sz w:val="22"/>
      <w:szCs w:val="22"/>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style>
  <w:style w:type="paragraph" w:styleId="Header">
    <w:name w:val="header"/>
    <w:basedOn w:val="Normal"/>
    <w:pPr>
      <w:tabs>
        <w:tab w:val="center" w:pos="4680"/>
        <w:tab w:val="right" w:pos="9360"/>
      </w:tabs>
    </w:p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uiPriority w:val="99"/>
    <w:pPr>
      <w:tabs>
        <w:tab w:val="center" w:pos="4680"/>
        <w:tab w:val="right" w:pos="9360"/>
      </w:tabs>
    </w:pPr>
  </w:style>
  <w:style w:type="character" w:customStyle="1" w:styleId="FooterChar">
    <w:name w:val="Footer Char"/>
    <w:uiPriority w:val="99"/>
    <w:rPr>
      <w:w w:val="100"/>
      <w:position w:val="-1"/>
      <w:sz w:val="24"/>
      <w:szCs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DB3E4B"/>
    <w:rPr>
      <w:position w:val="-1"/>
    </w:rPr>
  </w:style>
  <w:style w:type="character" w:styleId="CommentReference">
    <w:name w:val="annotation reference"/>
    <w:basedOn w:val="DefaultParagraphFont"/>
    <w:uiPriority w:val="99"/>
    <w:semiHidden/>
    <w:unhideWhenUsed/>
    <w:rsid w:val="00DB3E4B"/>
    <w:rPr>
      <w:sz w:val="16"/>
      <w:szCs w:val="16"/>
    </w:rPr>
  </w:style>
  <w:style w:type="paragraph" w:styleId="CommentText">
    <w:name w:val="annotation text"/>
    <w:basedOn w:val="Normal"/>
    <w:link w:val="CommentTextChar"/>
    <w:uiPriority w:val="99"/>
    <w:unhideWhenUsed/>
    <w:rsid w:val="00DB3E4B"/>
    <w:pPr>
      <w:spacing w:line="240" w:lineRule="auto"/>
    </w:pPr>
    <w:rPr>
      <w:sz w:val="20"/>
      <w:szCs w:val="20"/>
    </w:rPr>
  </w:style>
  <w:style w:type="character" w:customStyle="1" w:styleId="CommentTextChar">
    <w:name w:val="Comment Text Char"/>
    <w:basedOn w:val="DefaultParagraphFont"/>
    <w:link w:val="CommentText"/>
    <w:uiPriority w:val="99"/>
    <w:rsid w:val="00DB3E4B"/>
    <w:rPr>
      <w:position w:val="-1"/>
      <w:sz w:val="20"/>
      <w:szCs w:val="20"/>
    </w:rPr>
  </w:style>
  <w:style w:type="paragraph" w:styleId="CommentSubject">
    <w:name w:val="annotation subject"/>
    <w:basedOn w:val="CommentText"/>
    <w:next w:val="CommentText"/>
    <w:link w:val="CommentSubjectChar"/>
    <w:uiPriority w:val="99"/>
    <w:semiHidden/>
    <w:unhideWhenUsed/>
    <w:rsid w:val="00DB3E4B"/>
    <w:rPr>
      <w:b/>
      <w:bCs/>
    </w:rPr>
  </w:style>
  <w:style w:type="character" w:customStyle="1" w:styleId="CommentSubjectChar">
    <w:name w:val="Comment Subject Char"/>
    <w:basedOn w:val="CommentTextChar"/>
    <w:link w:val="CommentSubject"/>
    <w:uiPriority w:val="99"/>
    <w:semiHidden/>
    <w:rsid w:val="00DB3E4B"/>
    <w:rPr>
      <w:b/>
      <w:bCs/>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harneyswcd.ne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lGxcTuNKnVy+DEVXz0DCDqL+ig==">CgMxLjA4AHIhMUI5dmtia0tyekg1bzFkTXJhVm5id1dhVGdfUVduLWRD</go:docsCustomData>
</go:gDocsCustomXmlDataStorage>
</file>

<file path=customXml/itemProps1.xml><?xml version="1.0" encoding="utf-8"?>
<ds:datastoreItem xmlns:ds="http://schemas.openxmlformats.org/officeDocument/2006/customXml" ds:itemID="{CABC5861-729A-409A-8685-E0B2BCDCFA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2561</Words>
  <Characters>14599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Harney SWCD</dc:creator>
  <cp:lastModifiedBy>User</cp:lastModifiedBy>
  <cp:revision>9</cp:revision>
  <cp:lastPrinted>2026-04-28T15:24:00Z</cp:lastPrinted>
  <dcterms:created xsi:type="dcterms:W3CDTF">2026-04-28T14:54:00Z</dcterms:created>
  <dcterms:modified xsi:type="dcterms:W3CDTF">2026-04-28T15:46:00Z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28dcb2c9-33d0-4b4d-a11e-a22637152a9b</vt:lpwstr>
  </property>
</Properties>
</file>